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655" w:rsidRPr="00905C47" w:rsidRDefault="00905C47" w:rsidP="00754655">
      <w:pPr>
        <w:rPr>
          <w:bdr w:val="single" w:sz="4" w:space="0" w:color="auto"/>
        </w:rPr>
      </w:pPr>
      <w:r w:rsidRPr="00754655">
        <w:rPr>
          <w:rFonts w:hint="eastAsia"/>
          <w:bdr w:val="single" w:sz="4" w:space="0" w:color="auto"/>
        </w:rPr>
        <w:t>熊本県ＬＰガス料金高騰対策事業者</w:t>
      </w:r>
      <w:r w:rsidR="00796E60">
        <w:rPr>
          <w:rFonts w:hint="eastAsia"/>
          <w:bdr w:val="single" w:sz="4" w:space="0" w:color="auto"/>
        </w:rPr>
        <w:t>補助金</w:t>
      </w:r>
      <w:r w:rsidRPr="00754655">
        <w:rPr>
          <w:rFonts w:hint="eastAsia"/>
          <w:bdr w:val="single" w:sz="4" w:space="0" w:color="auto"/>
        </w:rPr>
        <w:t>（従量支援分）Ｑ＆Ａ</w:t>
      </w:r>
    </w:p>
    <w:p w:rsidR="00754655" w:rsidRDefault="00754655" w:rsidP="00754655"/>
    <w:p w:rsidR="00754655" w:rsidRDefault="00905C47" w:rsidP="00754655">
      <w:r>
        <w:rPr>
          <w:rFonts w:hint="eastAsia"/>
        </w:rPr>
        <w:t>【</w:t>
      </w:r>
      <w:r w:rsidR="00796E60">
        <w:rPr>
          <w:rFonts w:hint="eastAsia"/>
        </w:rPr>
        <w:t>補助金</w:t>
      </w:r>
      <w:r>
        <w:rPr>
          <w:rFonts w:hint="eastAsia"/>
        </w:rPr>
        <w:t>の対象となる購入・使用】</w:t>
      </w:r>
    </w:p>
    <w:p w:rsidR="00754655" w:rsidRPr="00905C47" w:rsidRDefault="00905C47" w:rsidP="00754655">
      <w:r w:rsidRPr="00905C47">
        <w:rPr>
          <w:rFonts w:hint="eastAsia"/>
        </w:rPr>
        <w:t>Ｑ１　熊本県外の工場での使用に係る購入量は</w:t>
      </w:r>
      <w:r w:rsidR="00796E60">
        <w:rPr>
          <w:rFonts w:hint="eastAsia"/>
        </w:rPr>
        <w:t>補助金</w:t>
      </w:r>
      <w:r w:rsidRPr="00905C47">
        <w:rPr>
          <w:rFonts w:hint="eastAsia"/>
        </w:rPr>
        <w:t>の対象に含まれるか。</w:t>
      </w:r>
    </w:p>
    <w:p w:rsidR="00754655" w:rsidRDefault="00905C47" w:rsidP="00754655">
      <w:r>
        <w:rPr>
          <w:rFonts w:hint="eastAsia"/>
        </w:rPr>
        <w:t>Ａ１　熊本県外の工場での使用に係る購入量は</w:t>
      </w:r>
      <w:r w:rsidR="00796E60">
        <w:rPr>
          <w:rFonts w:hint="eastAsia"/>
        </w:rPr>
        <w:t>補助金</w:t>
      </w:r>
      <w:r w:rsidR="0030384A">
        <w:rPr>
          <w:rFonts w:hint="eastAsia"/>
        </w:rPr>
        <w:t>の対象外です。</w:t>
      </w:r>
    </w:p>
    <w:p w:rsidR="00754655" w:rsidRDefault="00754655" w:rsidP="00754655"/>
    <w:p w:rsidR="00754655" w:rsidRDefault="00905C47" w:rsidP="00905C47">
      <w:pPr>
        <w:ind w:left="420" w:hangingChars="200" w:hanging="420"/>
      </w:pPr>
      <w:r>
        <w:rPr>
          <w:rFonts w:hint="eastAsia"/>
        </w:rPr>
        <w:t>Ｑ２　高圧ガス保安法に係る許可・</w:t>
      </w:r>
      <w:r w:rsidR="00356854">
        <w:rPr>
          <w:rFonts w:hint="eastAsia"/>
        </w:rPr>
        <w:t>届出を行う必要がある３トン以上の貯蔵施設以外に、３トン未満の貯蔵施設</w:t>
      </w:r>
      <w:r>
        <w:rPr>
          <w:rFonts w:hint="eastAsia"/>
        </w:rPr>
        <w:t>等を有しＬＰガスを使用（消費）している分が、支援対象に含まれるか。</w:t>
      </w:r>
    </w:p>
    <w:p w:rsidR="00754655" w:rsidRPr="00D90D63" w:rsidRDefault="00905C47" w:rsidP="00905C47">
      <w:pPr>
        <w:ind w:left="420" w:hangingChars="200" w:hanging="420"/>
        <w:rPr>
          <w:color w:val="000000" w:themeColor="text1"/>
        </w:rPr>
      </w:pPr>
      <w:r>
        <w:rPr>
          <w:rFonts w:hint="eastAsia"/>
        </w:rPr>
        <w:t xml:space="preserve">Ａ２　</w:t>
      </w:r>
      <w:r w:rsidR="00356854">
        <w:rPr>
          <w:rFonts w:hint="eastAsia"/>
        </w:rPr>
        <w:t>一つの事業所内に複数の貯蔵施設がある場合は、</w:t>
      </w:r>
      <w:r>
        <w:rPr>
          <w:rFonts w:hint="eastAsia"/>
        </w:rPr>
        <w:t>熊本県もしくは熊本市</w:t>
      </w:r>
      <w:r w:rsidR="009D38FA" w:rsidRPr="009D38FA">
        <w:rPr>
          <w:rFonts w:hint="eastAsia"/>
        </w:rPr>
        <w:t>への許可・届出対象となっている３トン以上の貯蔵施設での使用に係るＬＰガスの購入量に限り、支援金の対</w:t>
      </w:r>
      <w:r w:rsidR="009D38FA" w:rsidRPr="00D90D63">
        <w:rPr>
          <w:rFonts w:hint="eastAsia"/>
          <w:color w:val="000000" w:themeColor="text1"/>
        </w:rPr>
        <w:t>象となります。</w:t>
      </w:r>
    </w:p>
    <w:p w:rsidR="00356854" w:rsidRPr="00D90D63" w:rsidRDefault="00356854" w:rsidP="00905C47">
      <w:pPr>
        <w:ind w:left="420" w:hangingChars="200" w:hanging="420"/>
        <w:rPr>
          <w:color w:val="000000" w:themeColor="text1"/>
        </w:rPr>
      </w:pPr>
    </w:p>
    <w:p w:rsidR="00356854" w:rsidRPr="00D90D63" w:rsidRDefault="00356854" w:rsidP="00905C47">
      <w:pPr>
        <w:ind w:left="420" w:hangingChars="200" w:hanging="420"/>
        <w:rPr>
          <w:color w:val="000000" w:themeColor="text1"/>
        </w:rPr>
      </w:pPr>
      <w:r w:rsidRPr="00D90D63">
        <w:rPr>
          <w:rFonts w:hint="eastAsia"/>
          <w:color w:val="000000" w:themeColor="text1"/>
        </w:rPr>
        <w:t>Q３　会社として、２事業所あり、一つは熊本市内にあり３トン以上の許可・届出をしている。もう一つの事業所は八代市にあり、通常のＬＰガスボンベを使用している。この時の補助金はどうなるのか。</w:t>
      </w:r>
    </w:p>
    <w:p w:rsidR="00356854" w:rsidRPr="00D90D63" w:rsidRDefault="00356854" w:rsidP="00905C47">
      <w:pPr>
        <w:ind w:left="420" w:hangingChars="200" w:hanging="420"/>
        <w:rPr>
          <w:color w:val="000000" w:themeColor="text1"/>
        </w:rPr>
      </w:pPr>
      <w:r w:rsidRPr="00D90D63">
        <w:rPr>
          <w:rFonts w:hint="eastAsia"/>
          <w:color w:val="000000" w:themeColor="text1"/>
        </w:rPr>
        <w:t>Ａ３　熊本市の事業所は本補助金の対象となります。八代市の事業所分は熊本県ＬＰガス料金高騰対策事業者支援金の対象となります。</w:t>
      </w:r>
    </w:p>
    <w:p w:rsidR="00754655" w:rsidRPr="00D90D63" w:rsidRDefault="00754655" w:rsidP="00754655">
      <w:pPr>
        <w:rPr>
          <w:color w:val="000000" w:themeColor="text1"/>
        </w:rPr>
      </w:pPr>
    </w:p>
    <w:p w:rsidR="00754655" w:rsidRPr="00D90D63" w:rsidRDefault="00905C47" w:rsidP="00754655">
      <w:pPr>
        <w:rPr>
          <w:color w:val="000000" w:themeColor="text1"/>
        </w:rPr>
      </w:pPr>
      <w:r w:rsidRPr="00D90D63">
        <w:rPr>
          <w:rFonts w:hint="eastAsia"/>
          <w:color w:val="000000" w:themeColor="text1"/>
        </w:rPr>
        <w:t>【支援対象期間】</w:t>
      </w:r>
    </w:p>
    <w:p w:rsidR="00754655" w:rsidRPr="00D90D63" w:rsidRDefault="00C62981" w:rsidP="00905C47">
      <w:pPr>
        <w:ind w:left="420" w:hangingChars="200" w:hanging="420"/>
        <w:rPr>
          <w:color w:val="000000" w:themeColor="text1"/>
        </w:rPr>
      </w:pPr>
      <w:r w:rsidRPr="00D90D63">
        <w:rPr>
          <w:rFonts w:hint="eastAsia"/>
          <w:color w:val="000000" w:themeColor="text1"/>
        </w:rPr>
        <w:t>Ｑ４</w:t>
      </w:r>
      <w:r w:rsidR="00510943">
        <w:rPr>
          <w:rFonts w:hint="eastAsia"/>
          <w:color w:val="000000" w:themeColor="text1"/>
        </w:rPr>
        <w:t xml:space="preserve">　ＬＰガスの購入について１０月３１日に注文したが、１１</w:t>
      </w:r>
      <w:r w:rsidR="00905C47" w:rsidRPr="00D90D63">
        <w:rPr>
          <w:rFonts w:hint="eastAsia"/>
          <w:color w:val="000000" w:themeColor="text1"/>
        </w:rPr>
        <w:t>月１０日に納品された場合、購入量に含めることができるか。</w:t>
      </w:r>
    </w:p>
    <w:p w:rsidR="00905C47" w:rsidRPr="00D90D63" w:rsidRDefault="00C62981" w:rsidP="00754655">
      <w:pPr>
        <w:rPr>
          <w:color w:val="000000" w:themeColor="text1"/>
        </w:rPr>
      </w:pPr>
      <w:r w:rsidRPr="00D90D63">
        <w:rPr>
          <w:rFonts w:hint="eastAsia"/>
          <w:color w:val="000000" w:themeColor="text1"/>
        </w:rPr>
        <w:t>Ａ４</w:t>
      </w:r>
      <w:r w:rsidR="00510943">
        <w:rPr>
          <w:rFonts w:hint="eastAsia"/>
          <w:color w:val="000000" w:themeColor="text1"/>
        </w:rPr>
        <w:t xml:space="preserve">　含めることはできません。注文のみではなく、令和６年８</w:t>
      </w:r>
      <w:r w:rsidR="00956E9C" w:rsidRPr="00D90D63">
        <w:rPr>
          <w:rFonts w:hint="eastAsia"/>
          <w:color w:val="000000" w:themeColor="text1"/>
        </w:rPr>
        <w:t>月１日から令和６</w:t>
      </w:r>
      <w:r w:rsidR="00510943">
        <w:rPr>
          <w:rFonts w:hint="eastAsia"/>
          <w:color w:val="000000" w:themeColor="text1"/>
        </w:rPr>
        <w:t>年１０</w:t>
      </w:r>
      <w:r w:rsidR="00905C47" w:rsidRPr="00D90D63">
        <w:rPr>
          <w:rFonts w:hint="eastAsia"/>
          <w:color w:val="000000" w:themeColor="text1"/>
        </w:rPr>
        <w:t>月</w:t>
      </w:r>
    </w:p>
    <w:p w:rsidR="00754655" w:rsidRPr="00D90D63" w:rsidRDefault="00510943" w:rsidP="00905C47">
      <w:pPr>
        <w:ind w:firstLineChars="200" w:firstLine="420"/>
        <w:rPr>
          <w:color w:val="000000" w:themeColor="text1"/>
        </w:rPr>
      </w:pPr>
      <w:r>
        <w:rPr>
          <w:rFonts w:hint="eastAsia"/>
          <w:color w:val="000000" w:themeColor="text1"/>
        </w:rPr>
        <w:t>３１</w:t>
      </w:r>
      <w:r w:rsidR="00905C47" w:rsidRPr="00D90D63">
        <w:rPr>
          <w:rFonts w:hint="eastAsia"/>
          <w:color w:val="000000" w:themeColor="text1"/>
        </w:rPr>
        <w:t>日までの間に納品された分の購入量が対象となります。</w:t>
      </w:r>
    </w:p>
    <w:p w:rsidR="00754655" w:rsidRPr="00D90D63" w:rsidRDefault="00754655" w:rsidP="00754655">
      <w:pPr>
        <w:rPr>
          <w:color w:val="000000" w:themeColor="text1"/>
        </w:rPr>
      </w:pPr>
    </w:p>
    <w:p w:rsidR="00754655" w:rsidRPr="00D90D63" w:rsidRDefault="00C62981" w:rsidP="00905C47">
      <w:pPr>
        <w:ind w:left="420" w:hangingChars="200" w:hanging="420"/>
        <w:rPr>
          <w:color w:val="000000" w:themeColor="text1"/>
        </w:rPr>
      </w:pPr>
      <w:r w:rsidRPr="00D90D63">
        <w:rPr>
          <w:rFonts w:hint="eastAsia"/>
          <w:color w:val="000000" w:themeColor="text1"/>
        </w:rPr>
        <w:t>Ｑ５</w:t>
      </w:r>
      <w:r w:rsidR="00510943">
        <w:rPr>
          <w:rFonts w:hint="eastAsia"/>
          <w:color w:val="000000" w:themeColor="text1"/>
        </w:rPr>
        <w:t xml:space="preserve">　令和６年８月１日から１０月３１日までの間に工業用に係る購入量について支援するとされているが、８月に購入したＬＰガスが、８</w:t>
      </w:r>
      <w:r w:rsidR="00905C47" w:rsidRPr="00D90D63">
        <w:rPr>
          <w:rFonts w:hint="eastAsia"/>
          <w:color w:val="000000" w:themeColor="text1"/>
        </w:rPr>
        <w:t>月中に消費されなくても良いのか。</w:t>
      </w:r>
    </w:p>
    <w:p w:rsidR="00754655" w:rsidRPr="00D90D63" w:rsidRDefault="00C62981" w:rsidP="00905C47">
      <w:pPr>
        <w:ind w:left="420" w:hangingChars="200" w:hanging="420"/>
        <w:rPr>
          <w:color w:val="000000" w:themeColor="text1"/>
        </w:rPr>
      </w:pPr>
      <w:r w:rsidRPr="00D90D63">
        <w:rPr>
          <w:rFonts w:hint="eastAsia"/>
          <w:color w:val="000000" w:themeColor="text1"/>
        </w:rPr>
        <w:t>Ａ５</w:t>
      </w:r>
      <w:r w:rsidR="00510943">
        <w:rPr>
          <w:rFonts w:hint="eastAsia"/>
          <w:color w:val="000000" w:themeColor="text1"/>
        </w:rPr>
        <w:t xml:space="preserve">　支障ありません。令和６年８</w:t>
      </w:r>
      <w:r w:rsidR="00B02812" w:rsidRPr="00D90D63">
        <w:rPr>
          <w:rFonts w:hint="eastAsia"/>
          <w:color w:val="000000" w:themeColor="text1"/>
        </w:rPr>
        <w:t>月から</w:t>
      </w:r>
      <w:r w:rsidR="00D90D63">
        <w:rPr>
          <w:rFonts w:hint="eastAsia"/>
          <w:color w:val="000000" w:themeColor="text1"/>
        </w:rPr>
        <w:t>令和６年</w:t>
      </w:r>
      <w:r w:rsidR="00510943">
        <w:rPr>
          <w:rFonts w:hint="eastAsia"/>
          <w:color w:val="000000" w:themeColor="text1"/>
        </w:rPr>
        <w:t>１０</w:t>
      </w:r>
      <w:r w:rsidR="00905C47" w:rsidRPr="00D90D63">
        <w:rPr>
          <w:rFonts w:hint="eastAsia"/>
          <w:color w:val="000000" w:themeColor="text1"/>
        </w:rPr>
        <w:t>月</w:t>
      </w:r>
      <w:r w:rsidR="00510943">
        <w:rPr>
          <w:rFonts w:hint="eastAsia"/>
          <w:color w:val="000000" w:themeColor="text1"/>
        </w:rPr>
        <w:t>及び令和７年１月から令和７年３月</w:t>
      </w:r>
      <w:r w:rsidR="00905C47" w:rsidRPr="00D90D63">
        <w:rPr>
          <w:rFonts w:hint="eastAsia"/>
          <w:color w:val="000000" w:themeColor="text1"/>
        </w:rPr>
        <w:t>までの購入量を同期間の消費量とみなして支援するものです。</w:t>
      </w:r>
    </w:p>
    <w:p w:rsidR="00651461" w:rsidRDefault="00651461" w:rsidP="00754655"/>
    <w:p w:rsidR="00754655" w:rsidRDefault="00905C47" w:rsidP="00754655">
      <w:r>
        <w:rPr>
          <w:rFonts w:hint="eastAsia"/>
        </w:rPr>
        <w:t>【その他】</w:t>
      </w:r>
    </w:p>
    <w:p w:rsidR="00754655" w:rsidRDefault="00C62981" w:rsidP="00754655">
      <w:r>
        <w:rPr>
          <w:rFonts w:hint="eastAsia"/>
        </w:rPr>
        <w:t>Ｑ６</w:t>
      </w:r>
      <w:r w:rsidR="003C4826">
        <w:rPr>
          <w:rFonts w:hint="eastAsia"/>
        </w:rPr>
        <w:t xml:space="preserve">　支援額１㎥あたり１.</w:t>
      </w:r>
      <w:r w:rsidR="008B3137">
        <w:rPr>
          <w:rFonts w:hint="eastAsia"/>
        </w:rPr>
        <w:t>５</w:t>
      </w:r>
      <w:r w:rsidR="00905C47">
        <w:rPr>
          <w:rFonts w:hint="eastAsia"/>
        </w:rPr>
        <w:t>円</w:t>
      </w:r>
      <w:r w:rsidR="00DF7DFF">
        <w:rPr>
          <w:rFonts w:hint="eastAsia"/>
        </w:rPr>
        <w:t>及び０</w:t>
      </w:r>
      <w:r w:rsidR="00DF7DFF">
        <w:rPr>
          <w:rFonts w:hint="eastAsia"/>
        </w:rPr>
        <w:t>.</w:t>
      </w:r>
      <w:r w:rsidR="00DF7DFF">
        <w:rPr>
          <w:rFonts w:hint="eastAsia"/>
        </w:rPr>
        <w:t>８</w:t>
      </w:r>
      <w:r w:rsidR="00DF7DFF">
        <w:rPr>
          <w:rFonts w:hint="eastAsia"/>
        </w:rPr>
        <w:t>円</w:t>
      </w:r>
      <w:r w:rsidR="00905C47">
        <w:rPr>
          <w:rFonts w:hint="eastAsia"/>
        </w:rPr>
        <w:t>は、消費税を含む金額か、含まない金額か。</w:t>
      </w:r>
    </w:p>
    <w:p w:rsidR="002116E7" w:rsidRPr="00754655" w:rsidRDefault="00C62981" w:rsidP="00754655">
      <w:r>
        <w:rPr>
          <w:rFonts w:hint="eastAsia"/>
        </w:rPr>
        <w:t>Ａ６</w:t>
      </w:r>
      <w:r w:rsidR="003C4826">
        <w:rPr>
          <w:rFonts w:hint="eastAsia"/>
        </w:rPr>
        <w:t xml:space="preserve">　１㎥あたり１.</w:t>
      </w:r>
      <w:r w:rsidR="008B3137">
        <w:rPr>
          <w:rFonts w:hint="eastAsia"/>
        </w:rPr>
        <w:t>５</w:t>
      </w:r>
      <w:r w:rsidR="00905C47">
        <w:rPr>
          <w:rFonts w:hint="eastAsia"/>
        </w:rPr>
        <w:t>円</w:t>
      </w:r>
      <w:r w:rsidR="00DF7DFF">
        <w:rPr>
          <w:rFonts w:hint="eastAsia"/>
        </w:rPr>
        <w:t>及び０.８円</w:t>
      </w:r>
      <w:bookmarkStart w:id="0" w:name="_GoBack"/>
      <w:bookmarkEnd w:id="0"/>
      <w:r w:rsidR="00905C47">
        <w:rPr>
          <w:rFonts w:hint="eastAsia"/>
        </w:rPr>
        <w:t>は、消費税を含まない金額です。</w:t>
      </w:r>
    </w:p>
    <w:sectPr w:rsidR="002116E7" w:rsidRPr="007546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EA6" w:rsidRDefault="00811EA6" w:rsidP="00754655">
      <w:r>
        <w:separator/>
      </w:r>
    </w:p>
  </w:endnote>
  <w:endnote w:type="continuationSeparator" w:id="0">
    <w:p w:rsidR="00811EA6" w:rsidRDefault="00811EA6" w:rsidP="0075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EA6" w:rsidRDefault="00811EA6" w:rsidP="00754655">
      <w:r>
        <w:separator/>
      </w:r>
    </w:p>
  </w:footnote>
  <w:footnote w:type="continuationSeparator" w:id="0">
    <w:p w:rsidR="00811EA6" w:rsidRDefault="00811EA6" w:rsidP="0075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14"/>
    <w:rsid w:val="00180614"/>
    <w:rsid w:val="002116E7"/>
    <w:rsid w:val="0030384A"/>
    <w:rsid w:val="00356854"/>
    <w:rsid w:val="003C4826"/>
    <w:rsid w:val="00510943"/>
    <w:rsid w:val="00651461"/>
    <w:rsid w:val="00754655"/>
    <w:rsid w:val="00796E60"/>
    <w:rsid w:val="00811EA6"/>
    <w:rsid w:val="008B3137"/>
    <w:rsid w:val="00905C47"/>
    <w:rsid w:val="00956E9C"/>
    <w:rsid w:val="009D38FA"/>
    <w:rsid w:val="00B02812"/>
    <w:rsid w:val="00C62981"/>
    <w:rsid w:val="00D90D63"/>
    <w:rsid w:val="00DF7DFF"/>
    <w:rsid w:val="00E5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6992EA"/>
  <w15:chartTrackingRefBased/>
  <w15:docId w15:val="{C00BA741-7F88-43C7-A5A0-9C61FB9B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655"/>
    <w:pPr>
      <w:tabs>
        <w:tab w:val="center" w:pos="4252"/>
        <w:tab w:val="right" w:pos="8504"/>
      </w:tabs>
      <w:snapToGrid w:val="0"/>
    </w:pPr>
  </w:style>
  <w:style w:type="character" w:customStyle="1" w:styleId="a4">
    <w:name w:val="ヘッダー (文字)"/>
    <w:basedOn w:val="a0"/>
    <w:link w:val="a3"/>
    <w:uiPriority w:val="99"/>
    <w:rsid w:val="00754655"/>
  </w:style>
  <w:style w:type="paragraph" w:styleId="a5">
    <w:name w:val="footer"/>
    <w:basedOn w:val="a"/>
    <w:link w:val="a6"/>
    <w:uiPriority w:val="99"/>
    <w:unhideWhenUsed/>
    <w:rsid w:val="00754655"/>
    <w:pPr>
      <w:tabs>
        <w:tab w:val="center" w:pos="4252"/>
        <w:tab w:val="right" w:pos="8504"/>
      </w:tabs>
      <w:snapToGrid w:val="0"/>
    </w:pPr>
  </w:style>
  <w:style w:type="character" w:customStyle="1" w:styleId="a6">
    <w:name w:val="フッター (文字)"/>
    <w:basedOn w:val="a0"/>
    <w:link w:val="a5"/>
    <w:uiPriority w:val="99"/>
    <w:rsid w:val="00754655"/>
  </w:style>
  <w:style w:type="paragraph" w:styleId="a7">
    <w:name w:val="Balloon Text"/>
    <w:basedOn w:val="a"/>
    <w:link w:val="a8"/>
    <w:uiPriority w:val="99"/>
    <w:semiHidden/>
    <w:unhideWhenUsed/>
    <w:rsid w:val="00905C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C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1600052</dc:creator>
  <cp:keywords/>
  <dc:description/>
  <cp:lastModifiedBy>2350673</cp:lastModifiedBy>
  <cp:revision>7</cp:revision>
  <cp:lastPrinted>2023-10-30T02:42:00Z</cp:lastPrinted>
  <dcterms:created xsi:type="dcterms:W3CDTF">2024-04-23T04:03:00Z</dcterms:created>
  <dcterms:modified xsi:type="dcterms:W3CDTF">2025-05-12T08:13:00Z</dcterms:modified>
</cp:coreProperties>
</file>