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1CF42" w14:textId="2849D916" w:rsidR="00197C0D" w:rsidRPr="007B67E1" w:rsidRDefault="00456918" w:rsidP="000D2DB3">
      <w:pPr>
        <w:rPr>
          <w:rFonts w:ascii="ＭＳ 明朝" w:eastAsia="ＭＳ 明朝" w:hAnsi="ＭＳ 明朝"/>
        </w:rPr>
      </w:pPr>
      <w:r w:rsidRPr="007B67E1">
        <w:rPr>
          <w:rFonts w:ascii="ＭＳ 明朝" w:eastAsia="ＭＳ 明朝" w:hAnsi="ＭＳ 明朝"/>
          <w:noProof/>
          <w:sz w:val="28"/>
          <w:szCs w:val="32"/>
        </w:rPr>
        <mc:AlternateContent>
          <mc:Choice Requires="wps">
            <w:drawing>
              <wp:anchor distT="45720" distB="45720" distL="114300" distR="114300" simplePos="0" relativeHeight="251659264" behindDoc="0" locked="0" layoutInCell="1" allowOverlap="1" wp14:anchorId="3419F955" wp14:editId="3C0DFAFD">
                <wp:simplePos x="0" y="0"/>
                <wp:positionH relativeFrom="margin">
                  <wp:posOffset>70485</wp:posOffset>
                </wp:positionH>
                <wp:positionV relativeFrom="paragraph">
                  <wp:posOffset>-443865</wp:posOffset>
                </wp:positionV>
                <wp:extent cx="5543550" cy="4095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409575"/>
                        </a:xfrm>
                        <a:prstGeom prst="rect">
                          <a:avLst/>
                        </a:prstGeom>
                        <a:solidFill>
                          <a:srgbClr val="FFFFFF"/>
                        </a:solidFill>
                        <a:ln w="9525">
                          <a:solidFill>
                            <a:srgbClr val="000000"/>
                          </a:solidFill>
                          <a:miter lim="800000"/>
                          <a:headEnd/>
                          <a:tailEnd/>
                        </a:ln>
                      </wps:spPr>
                      <wps:txbx>
                        <w:txbxContent>
                          <w:p w14:paraId="2FAE66E0" w14:textId="156F5085" w:rsidR="00456918" w:rsidRDefault="00F15693" w:rsidP="00456918">
                            <w:r>
                              <w:rPr>
                                <w:rFonts w:ascii="ＭＳ 明朝" w:eastAsia="ＭＳ 明朝" w:hAnsi="ＭＳ 明朝" w:hint="eastAsia"/>
                                <w:sz w:val="28"/>
                                <w:szCs w:val="32"/>
                              </w:rPr>
                              <w:t>令和５年度</w:t>
                            </w:r>
                            <w:r>
                              <w:rPr>
                                <w:rFonts w:ascii="ＭＳ 明朝" w:eastAsia="ＭＳ 明朝" w:hAnsi="ＭＳ 明朝"/>
                                <w:sz w:val="28"/>
                                <w:szCs w:val="32"/>
                              </w:rPr>
                              <w:t>「</w:t>
                            </w:r>
                            <w:r w:rsidR="00456918">
                              <w:rPr>
                                <w:rFonts w:ascii="ＭＳ 明朝" w:eastAsia="ＭＳ 明朝" w:hAnsi="ＭＳ 明朝" w:hint="eastAsia"/>
                                <w:sz w:val="28"/>
                                <w:szCs w:val="32"/>
                              </w:rPr>
                              <w:t>くまナビ評価問題</w:t>
                            </w:r>
                            <w:r>
                              <w:rPr>
                                <w:rFonts w:ascii="ＭＳ 明朝" w:eastAsia="ＭＳ 明朝" w:hAnsi="ＭＳ 明朝" w:hint="eastAsia"/>
                                <w:sz w:val="28"/>
                                <w:szCs w:val="32"/>
                              </w:rPr>
                              <w:t>」</w:t>
                            </w:r>
                            <w:r w:rsidR="00456918">
                              <w:rPr>
                                <w:rFonts w:ascii="ＭＳ 明朝" w:eastAsia="ＭＳ 明朝" w:hAnsi="ＭＳ 明朝" w:hint="eastAsia"/>
                                <w:sz w:val="28"/>
                                <w:szCs w:val="32"/>
                              </w:rPr>
                              <w:t xml:space="preserve">　中学校国語　標準</w:t>
                            </w:r>
                            <w:r w:rsidR="00456918" w:rsidRPr="006A75AF">
                              <w:rPr>
                                <w:rFonts w:ascii="ＭＳ 明朝" w:eastAsia="ＭＳ 明朝" w:hAnsi="ＭＳ 明朝" w:hint="eastAsia"/>
                                <w:sz w:val="28"/>
                                <w:szCs w:val="32"/>
                              </w:rPr>
                              <w:t>解答</w:t>
                            </w:r>
                            <w:r w:rsidR="00FD3677">
                              <w:rPr>
                                <w:rFonts w:ascii="ＭＳ 明朝" w:eastAsia="ＭＳ 明朝" w:hAnsi="ＭＳ 明朝" w:hint="eastAsia"/>
                                <w:sz w:val="28"/>
                                <w:szCs w:val="32"/>
                              </w:rPr>
                              <w:t>一覧</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19F955" id="_x0000_t202" coordsize="21600,21600" o:spt="202" path="m,l,21600r21600,l21600,xe">
                <v:stroke joinstyle="miter"/>
                <v:path gradientshapeok="t" o:connecttype="rect"/>
              </v:shapetype>
              <v:shape id="テキスト ボックス 2" o:spid="_x0000_s1026" type="#_x0000_t202" style="position:absolute;left:0;text-align:left;margin-left:5.55pt;margin-top:-34.95pt;width:436.5pt;height:32.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">
                <v:textbox>
                  <w:txbxContent>
                    <w:p w14:paraId="2FAE66E0" w14:textId="156F5085" w:rsidR="00456918" w:rsidRDefault="00F15693" w:rsidP="00456918">
                      <w:r>
                        <w:rPr>
                          <w:rFonts w:ascii="ＭＳ 明朝" w:eastAsia="ＭＳ 明朝" w:hAnsi="ＭＳ 明朝" w:hint="eastAsia"/>
                          <w:sz w:val="28"/>
                          <w:szCs w:val="32"/>
                        </w:rPr>
                        <w:t>令和５年度</w:t>
                      </w:r>
                      <w:r>
                        <w:rPr>
                          <w:rFonts w:ascii="ＭＳ 明朝" w:eastAsia="ＭＳ 明朝" w:hAnsi="ＭＳ 明朝"/>
                          <w:sz w:val="28"/>
                          <w:szCs w:val="32"/>
                        </w:rPr>
                        <w:t>「</w:t>
                      </w:r>
                      <w:r w:rsidR="00456918">
                        <w:rPr>
                          <w:rFonts w:ascii="ＭＳ 明朝" w:eastAsia="ＭＳ 明朝" w:hAnsi="ＭＳ 明朝" w:hint="eastAsia"/>
                          <w:sz w:val="28"/>
                          <w:szCs w:val="32"/>
                        </w:rPr>
                        <w:t>くまナビ評価問題</w:t>
                      </w:r>
                      <w:r>
                        <w:rPr>
                          <w:rFonts w:ascii="ＭＳ 明朝" w:eastAsia="ＭＳ 明朝" w:hAnsi="ＭＳ 明朝" w:hint="eastAsia"/>
                          <w:sz w:val="28"/>
                          <w:szCs w:val="32"/>
                        </w:rPr>
                        <w:t>」</w:t>
                      </w:r>
                      <w:r w:rsidR="00456918">
                        <w:rPr>
                          <w:rFonts w:ascii="ＭＳ 明朝" w:eastAsia="ＭＳ 明朝" w:hAnsi="ＭＳ 明朝" w:hint="eastAsia"/>
                          <w:sz w:val="28"/>
                          <w:szCs w:val="32"/>
                        </w:rPr>
                        <w:t xml:space="preserve">　中学校国語　標準</w:t>
                      </w:r>
                      <w:r w:rsidR="00456918" w:rsidRPr="006A75AF">
                        <w:rPr>
                          <w:rFonts w:ascii="ＭＳ 明朝" w:eastAsia="ＭＳ 明朝" w:hAnsi="ＭＳ 明朝" w:hint="eastAsia"/>
                          <w:sz w:val="28"/>
                          <w:szCs w:val="32"/>
                        </w:rPr>
                        <w:t>解答</w:t>
                      </w:r>
                      <w:r w:rsidR="00FD3677">
                        <w:rPr>
                          <w:rFonts w:ascii="ＭＳ 明朝" w:eastAsia="ＭＳ 明朝" w:hAnsi="ＭＳ 明朝" w:hint="eastAsia"/>
                          <w:sz w:val="28"/>
                          <w:szCs w:val="32"/>
                        </w:rPr>
                        <w:t>一覧</w:t>
                      </w:r>
                      <w:bookmarkStart w:id="1" w:name="_GoBack"/>
                      <w:bookmarkEnd w:id="1"/>
                    </w:p>
                  </w:txbxContent>
                </v:textbox>
                <w10:wrap anchorx="margin"/>
              </v:shape>
            </w:pict>
          </mc:Fallback>
        </mc:AlternateContent>
      </w:r>
    </w:p>
    <w:tbl>
      <w:tblPr>
        <w:tblStyle w:val="a3"/>
        <w:tblW w:w="9493" w:type="dxa"/>
        <w:tblLook w:val="04A0" w:firstRow="1" w:lastRow="0" w:firstColumn="1" w:lastColumn="0" w:noHBand="0" w:noVBand="1"/>
      </w:tblPr>
      <w:tblGrid>
        <w:gridCol w:w="846"/>
        <w:gridCol w:w="876"/>
        <w:gridCol w:w="7771"/>
      </w:tblGrid>
      <w:tr w:rsidR="007B67E1" w:rsidRPr="007B67E1" w14:paraId="21153D1D" w14:textId="77777777" w:rsidTr="00546B13">
        <w:trPr>
          <w:trHeight w:val="688"/>
        </w:trPr>
        <w:tc>
          <w:tcPr>
            <w:tcW w:w="846" w:type="dxa"/>
            <w:vAlign w:val="center"/>
          </w:tcPr>
          <w:p w14:paraId="340030C4" w14:textId="374E1FBD" w:rsidR="0009549E" w:rsidRPr="007B67E1" w:rsidRDefault="0009549E"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4"/>
              </w:rPr>
              <w:t>大問</w:t>
            </w:r>
          </w:p>
        </w:tc>
        <w:tc>
          <w:tcPr>
            <w:tcW w:w="876" w:type="dxa"/>
            <w:vAlign w:val="center"/>
          </w:tcPr>
          <w:p w14:paraId="065B95F0" w14:textId="4B24762B" w:rsidR="0009549E" w:rsidRPr="007B67E1" w:rsidRDefault="0009549E"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4"/>
              </w:rPr>
              <w:t>中問</w:t>
            </w:r>
          </w:p>
        </w:tc>
        <w:tc>
          <w:tcPr>
            <w:tcW w:w="7771" w:type="dxa"/>
            <w:vAlign w:val="center"/>
          </w:tcPr>
          <w:p w14:paraId="7DAAEB63" w14:textId="45E5476C" w:rsidR="0009549E" w:rsidRPr="007B67E1" w:rsidRDefault="0009549E" w:rsidP="00294D0F">
            <w:pPr>
              <w:spacing w:line="240" w:lineRule="exact"/>
              <w:rPr>
                <w:rFonts w:ascii="ＭＳ 明朝" w:eastAsia="ＭＳ 明朝" w:hAnsi="ＭＳ 明朝"/>
                <w:noProof/>
                <w:sz w:val="24"/>
                <w:szCs w:val="24"/>
              </w:rPr>
            </w:pPr>
          </w:p>
        </w:tc>
      </w:tr>
      <w:tr w:rsidR="007B67E1" w:rsidRPr="007B67E1" w14:paraId="23B0F7CA" w14:textId="77777777" w:rsidTr="00B55CED">
        <w:trPr>
          <w:trHeight w:val="697"/>
        </w:trPr>
        <w:tc>
          <w:tcPr>
            <w:tcW w:w="846" w:type="dxa"/>
            <w:vMerge w:val="restart"/>
            <w:vAlign w:val="center"/>
          </w:tcPr>
          <w:p w14:paraId="192827DB" w14:textId="39E79068" w:rsidR="00B55CED" w:rsidRPr="007B67E1" w:rsidRDefault="00B55CED"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2"/>
              </w:rPr>
              <w:t>一</w:t>
            </w:r>
          </w:p>
        </w:tc>
        <w:tc>
          <w:tcPr>
            <w:tcW w:w="876" w:type="dxa"/>
            <w:vAlign w:val="center"/>
          </w:tcPr>
          <w:p w14:paraId="348DCC35" w14:textId="16FEABC5" w:rsidR="00B55CED" w:rsidRPr="007B67E1" w:rsidRDefault="00B55CED"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2"/>
              </w:rPr>
              <w:t>（１）</w:t>
            </w:r>
          </w:p>
        </w:tc>
        <w:tc>
          <w:tcPr>
            <w:tcW w:w="7771" w:type="dxa"/>
            <w:vAlign w:val="center"/>
          </w:tcPr>
          <w:p w14:paraId="69F98004" w14:textId="5B3132AC" w:rsidR="00B55CED" w:rsidRPr="007B67E1" w:rsidRDefault="00B55CED" w:rsidP="00294D0F">
            <w:pPr>
              <w:spacing w:line="240" w:lineRule="exact"/>
              <w:rPr>
                <w:rFonts w:ascii="ＭＳ 明朝" w:eastAsia="ＭＳ 明朝" w:hAnsi="ＭＳ 明朝"/>
                <w:sz w:val="22"/>
              </w:rPr>
            </w:pPr>
            <w:r w:rsidRPr="007B67E1">
              <w:rPr>
                <w:rFonts w:ascii="ＭＳ 明朝" w:eastAsia="ＭＳ 明朝" w:hAnsi="ＭＳ 明朝" w:hint="eastAsia"/>
                <w:sz w:val="22"/>
              </w:rPr>
              <w:t xml:space="preserve">エ　</w:t>
            </w:r>
            <w:r w:rsidR="007B67E1">
              <w:rPr>
                <w:rFonts w:ascii="ＭＳ 明朝" w:eastAsia="ＭＳ 明朝" w:hAnsi="ＭＳ 明朝" w:hint="eastAsia"/>
                <w:sz w:val="22"/>
              </w:rPr>
              <w:t xml:space="preserve">　　　　　　　　　　　　　　　　　　　　　　　　　　　　</w:t>
            </w:r>
            <w:r w:rsidRPr="007B67E1">
              <w:rPr>
                <w:rFonts w:ascii="ＭＳ 明朝" w:eastAsia="ＭＳ 明朝" w:hAnsi="ＭＳ 明朝" w:hint="eastAsia"/>
                <w:sz w:val="22"/>
              </w:rPr>
              <w:t>【知・技】</w:t>
            </w:r>
          </w:p>
        </w:tc>
      </w:tr>
      <w:tr w:rsidR="007B67E1" w:rsidRPr="007B67E1" w14:paraId="709BC3D6" w14:textId="77777777" w:rsidTr="00456918">
        <w:trPr>
          <w:trHeight w:val="669"/>
        </w:trPr>
        <w:tc>
          <w:tcPr>
            <w:tcW w:w="846" w:type="dxa"/>
            <w:vMerge/>
            <w:vAlign w:val="center"/>
          </w:tcPr>
          <w:p w14:paraId="571ECE28" w14:textId="77777777" w:rsidR="00B55CED" w:rsidRPr="007B67E1" w:rsidRDefault="00B55CED" w:rsidP="0009549E">
            <w:pPr>
              <w:spacing w:line="240" w:lineRule="exact"/>
              <w:jc w:val="center"/>
              <w:rPr>
                <w:rFonts w:ascii="ＭＳ 明朝" w:eastAsia="ＭＳ 明朝" w:hAnsi="ＭＳ 明朝"/>
                <w:sz w:val="22"/>
              </w:rPr>
            </w:pPr>
          </w:p>
        </w:tc>
        <w:tc>
          <w:tcPr>
            <w:tcW w:w="876" w:type="dxa"/>
            <w:vAlign w:val="center"/>
          </w:tcPr>
          <w:p w14:paraId="53D7C333" w14:textId="1DE9C1A2" w:rsidR="00B55CED" w:rsidRPr="007B67E1" w:rsidRDefault="00B55CED"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2"/>
              </w:rPr>
              <w:t>（２）</w:t>
            </w:r>
          </w:p>
        </w:tc>
        <w:tc>
          <w:tcPr>
            <w:tcW w:w="7771" w:type="dxa"/>
            <w:vAlign w:val="center"/>
          </w:tcPr>
          <w:p w14:paraId="3AC9F3D3" w14:textId="422687B6" w:rsidR="00B55CED" w:rsidRPr="007B67E1" w:rsidRDefault="00B55CED" w:rsidP="00294D0F">
            <w:pPr>
              <w:spacing w:line="240" w:lineRule="exact"/>
              <w:rPr>
                <w:rFonts w:ascii="ＭＳ 明朝" w:eastAsia="ＭＳ 明朝" w:hAnsi="ＭＳ 明朝"/>
                <w:sz w:val="22"/>
              </w:rPr>
            </w:pPr>
            <w:r w:rsidRPr="007B67E1">
              <w:rPr>
                <w:rFonts w:ascii="ＭＳ 明朝" w:eastAsia="ＭＳ 明朝" w:hAnsi="ＭＳ 明朝" w:hint="eastAsia"/>
                <w:sz w:val="22"/>
              </w:rPr>
              <w:t xml:space="preserve">ウ　</w:t>
            </w:r>
            <w:r w:rsidR="007B67E1">
              <w:rPr>
                <w:rFonts w:ascii="ＭＳ 明朝" w:eastAsia="ＭＳ 明朝" w:hAnsi="ＭＳ 明朝" w:hint="eastAsia"/>
                <w:sz w:val="22"/>
              </w:rPr>
              <w:t xml:space="preserve">　　　　　　　　　　　　　　　　　　　　　　　　　　　　</w:t>
            </w:r>
            <w:r w:rsidRPr="007B67E1">
              <w:rPr>
                <w:rFonts w:ascii="ＭＳ 明朝" w:eastAsia="ＭＳ 明朝" w:hAnsi="ＭＳ 明朝" w:hint="eastAsia"/>
                <w:sz w:val="22"/>
              </w:rPr>
              <w:t>【知・技】</w:t>
            </w:r>
          </w:p>
        </w:tc>
      </w:tr>
      <w:tr w:rsidR="007B67E1" w:rsidRPr="007B67E1" w14:paraId="7DC8A481" w14:textId="77777777" w:rsidTr="00B55CED">
        <w:trPr>
          <w:trHeight w:val="1298"/>
        </w:trPr>
        <w:tc>
          <w:tcPr>
            <w:tcW w:w="846" w:type="dxa"/>
            <w:vMerge/>
            <w:vAlign w:val="center"/>
          </w:tcPr>
          <w:p w14:paraId="22B4CEF2" w14:textId="77777777" w:rsidR="00B55CED" w:rsidRPr="007B67E1" w:rsidRDefault="00B55CED" w:rsidP="0009549E">
            <w:pPr>
              <w:spacing w:line="240" w:lineRule="exact"/>
              <w:jc w:val="center"/>
              <w:rPr>
                <w:rFonts w:ascii="ＭＳ 明朝" w:eastAsia="ＭＳ 明朝" w:hAnsi="ＭＳ 明朝"/>
                <w:sz w:val="22"/>
              </w:rPr>
            </w:pPr>
          </w:p>
        </w:tc>
        <w:tc>
          <w:tcPr>
            <w:tcW w:w="876" w:type="dxa"/>
            <w:tcBorders>
              <w:bottom w:val="single" w:sz="4" w:space="0" w:color="auto"/>
            </w:tcBorders>
            <w:vAlign w:val="center"/>
          </w:tcPr>
          <w:p w14:paraId="0D73EA77" w14:textId="053318C3" w:rsidR="00B55CED" w:rsidRPr="007B67E1" w:rsidRDefault="00B55CED"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2"/>
              </w:rPr>
              <w:t>（３）</w:t>
            </w:r>
          </w:p>
        </w:tc>
        <w:tc>
          <w:tcPr>
            <w:tcW w:w="7771" w:type="dxa"/>
            <w:tcBorders>
              <w:bottom w:val="single" w:sz="4" w:space="0" w:color="auto"/>
            </w:tcBorders>
          </w:tcPr>
          <w:p w14:paraId="06531F57" w14:textId="53676F52" w:rsidR="00B55CED" w:rsidRPr="007B67E1" w:rsidRDefault="00B55CED" w:rsidP="00456918">
            <w:pPr>
              <w:spacing w:line="240" w:lineRule="exact"/>
              <w:rPr>
                <w:rFonts w:ascii="ＭＳ 明朝" w:eastAsia="ＭＳ 明朝" w:hAnsi="ＭＳ 明朝"/>
                <w:sz w:val="22"/>
              </w:rPr>
            </w:pPr>
            <w:r w:rsidRPr="007B67E1">
              <w:rPr>
                <w:rFonts w:ascii="ＭＳ 明朝" w:eastAsia="ＭＳ 明朝" w:hAnsi="ＭＳ 明朝" w:hint="eastAsia"/>
                <w:sz w:val="22"/>
              </w:rPr>
              <w:t xml:space="preserve">「腕力と勇気とにいたっては、とうてい黒の比較にならない」から読み取れる黒の優れているところについて書いている。　</w:t>
            </w:r>
            <w:r w:rsidR="007B67E1">
              <w:rPr>
                <w:rFonts w:ascii="ＭＳ 明朝" w:eastAsia="ＭＳ 明朝" w:hAnsi="ＭＳ 明朝" w:hint="eastAsia"/>
                <w:sz w:val="22"/>
              </w:rPr>
              <w:t xml:space="preserve">　　　　　　　</w:t>
            </w:r>
            <w:r w:rsidRPr="007B67E1">
              <w:rPr>
                <w:rFonts w:ascii="ＭＳ 明朝" w:eastAsia="ＭＳ 明朝" w:hAnsi="ＭＳ 明朝" w:hint="eastAsia"/>
                <w:sz w:val="22"/>
              </w:rPr>
              <w:t>【思・判・表】</w:t>
            </w:r>
          </w:p>
          <w:p w14:paraId="6A244369" w14:textId="77777777" w:rsidR="00B55CED" w:rsidRPr="007B67E1" w:rsidRDefault="00B55CED" w:rsidP="00456918">
            <w:pPr>
              <w:spacing w:line="240" w:lineRule="exact"/>
              <w:rPr>
                <w:rFonts w:ascii="ＭＳ 明朝" w:eastAsia="ＭＳ 明朝" w:hAnsi="ＭＳ 明朝"/>
                <w:sz w:val="22"/>
              </w:rPr>
            </w:pPr>
          </w:p>
          <w:p w14:paraId="3CB4CAC2" w14:textId="72C4E025" w:rsidR="00B55CED" w:rsidRPr="007B67E1" w:rsidRDefault="00B55CED" w:rsidP="00456918">
            <w:pPr>
              <w:spacing w:line="240" w:lineRule="exact"/>
              <w:rPr>
                <w:rFonts w:ascii="ＭＳ 明朝" w:eastAsia="ＭＳ 明朝" w:hAnsi="ＭＳ 明朝"/>
                <w:sz w:val="22"/>
              </w:rPr>
            </w:pPr>
            <w:r w:rsidRPr="007B67E1">
              <w:rPr>
                <w:rFonts w:ascii="ＭＳ 明朝" w:eastAsia="ＭＳ 明朝" w:hAnsi="ＭＳ 明朝" w:hint="eastAsia"/>
                <w:sz w:val="22"/>
              </w:rPr>
              <w:t>（正答例）・「黒の力強さや勇気については認めている」</w:t>
            </w:r>
          </w:p>
          <w:p w14:paraId="0AFBED3B" w14:textId="53415B87" w:rsidR="00B55CED" w:rsidRPr="007B67E1" w:rsidRDefault="00B55CED" w:rsidP="00546B13">
            <w:pPr>
              <w:spacing w:line="240" w:lineRule="exact"/>
              <w:rPr>
                <w:rFonts w:ascii="ＭＳ 明朝" w:eastAsia="ＭＳ 明朝" w:hAnsi="ＭＳ 明朝"/>
                <w:sz w:val="22"/>
              </w:rPr>
            </w:pPr>
            <w:r w:rsidRPr="007B67E1">
              <w:rPr>
                <w:rFonts w:ascii="ＭＳ 明朝" w:eastAsia="ＭＳ 明朝" w:hAnsi="ＭＳ 明朝" w:hint="eastAsia"/>
                <w:sz w:val="22"/>
              </w:rPr>
              <w:t xml:space="preserve">　　</w:t>
            </w:r>
            <w:r w:rsidRPr="007B67E1">
              <w:rPr>
                <w:rFonts w:ascii="ＭＳ 明朝" w:eastAsia="ＭＳ 明朝" w:hAnsi="ＭＳ 明朝"/>
                <w:sz w:val="22"/>
              </w:rPr>
              <w:t xml:space="preserve"> </w:t>
            </w:r>
            <w:r w:rsidRPr="007B67E1">
              <w:rPr>
                <w:rFonts w:ascii="ＭＳ 明朝" w:eastAsia="ＭＳ 明朝" w:hAnsi="ＭＳ 明朝" w:hint="eastAsia"/>
                <w:sz w:val="22"/>
              </w:rPr>
              <w:t xml:space="preserve">　　・</w:t>
            </w:r>
            <w:r w:rsidRPr="007B67E1">
              <w:rPr>
                <w:rFonts w:ascii="ＭＳ 明朝" w:eastAsia="ＭＳ 明朝" w:hAnsi="ＭＳ 明朝"/>
                <w:sz w:val="22"/>
              </w:rPr>
              <w:t>「力や勇気の面ではかなわないと思って接している」</w:t>
            </w:r>
          </w:p>
        </w:tc>
      </w:tr>
      <w:tr w:rsidR="007B67E1" w:rsidRPr="007B67E1" w14:paraId="5620CFE2" w14:textId="77777777" w:rsidTr="001F1F8A">
        <w:trPr>
          <w:trHeight w:val="4380"/>
        </w:trPr>
        <w:tc>
          <w:tcPr>
            <w:tcW w:w="846" w:type="dxa"/>
            <w:vMerge/>
            <w:vAlign w:val="center"/>
          </w:tcPr>
          <w:p w14:paraId="6C9A463E" w14:textId="77777777" w:rsidR="00B55CED" w:rsidRPr="007B67E1" w:rsidRDefault="00B55CED" w:rsidP="0009549E">
            <w:pPr>
              <w:spacing w:line="240" w:lineRule="exact"/>
              <w:jc w:val="center"/>
              <w:rPr>
                <w:rFonts w:ascii="ＭＳ 明朝" w:eastAsia="ＭＳ 明朝" w:hAnsi="ＭＳ 明朝"/>
                <w:sz w:val="22"/>
              </w:rPr>
            </w:pPr>
          </w:p>
        </w:tc>
        <w:tc>
          <w:tcPr>
            <w:tcW w:w="876" w:type="dxa"/>
            <w:vMerge w:val="restart"/>
            <w:tcBorders>
              <w:top w:val="single" w:sz="4" w:space="0" w:color="auto"/>
            </w:tcBorders>
            <w:vAlign w:val="center"/>
          </w:tcPr>
          <w:p w14:paraId="7585ABAF" w14:textId="1089C643" w:rsidR="00B55CED" w:rsidRPr="007B67E1" w:rsidRDefault="00B55CED" w:rsidP="0009549E">
            <w:pPr>
              <w:spacing w:line="240" w:lineRule="exact"/>
              <w:jc w:val="center"/>
              <w:rPr>
                <w:rFonts w:ascii="ＭＳ 明朝" w:eastAsia="ＭＳ 明朝" w:hAnsi="ＭＳ 明朝"/>
                <w:sz w:val="22"/>
              </w:rPr>
            </w:pPr>
            <w:r w:rsidRPr="007B67E1">
              <w:rPr>
                <w:rFonts w:ascii="ＭＳ 明朝" w:eastAsia="ＭＳ 明朝" w:hAnsi="ＭＳ 明朝" w:hint="eastAsia"/>
                <w:sz w:val="22"/>
              </w:rPr>
              <w:t>（４）</w:t>
            </w:r>
          </w:p>
        </w:tc>
        <w:tc>
          <w:tcPr>
            <w:tcW w:w="7771" w:type="dxa"/>
            <w:tcBorders>
              <w:top w:val="single" w:sz="4" w:space="0" w:color="auto"/>
              <w:bottom w:val="dashSmallGap" w:sz="4" w:space="0" w:color="auto"/>
            </w:tcBorders>
          </w:tcPr>
          <w:p w14:paraId="69DA6B23" w14:textId="2E0D684F" w:rsidR="00B55CED" w:rsidRPr="007B67E1" w:rsidRDefault="00B55CED" w:rsidP="00456918">
            <w:pPr>
              <w:spacing w:line="240" w:lineRule="exact"/>
              <w:ind w:right="113"/>
              <w:rPr>
                <w:rFonts w:ascii="ＭＳ 明朝" w:eastAsia="ＭＳ 明朝" w:hAnsi="ＭＳ 明朝"/>
                <w:sz w:val="22"/>
              </w:rPr>
            </w:pPr>
            <w:r w:rsidRPr="007B67E1">
              <w:rPr>
                <w:rFonts w:ascii="ＭＳ 明朝" w:eastAsia="ＭＳ 明朝" w:hAnsi="ＭＳ 明朝" w:hint="eastAsia"/>
                <w:sz w:val="22"/>
              </w:rPr>
              <w:t xml:space="preserve">次の４つの条件をすべて満たしている。　</w:t>
            </w:r>
            <w:r w:rsidR="007B67E1">
              <w:rPr>
                <w:rFonts w:ascii="ＭＳ 明朝" w:eastAsia="ＭＳ 明朝" w:hAnsi="ＭＳ 明朝" w:hint="eastAsia"/>
                <w:sz w:val="22"/>
              </w:rPr>
              <w:t xml:space="preserve">　　　　　　　　　</w:t>
            </w:r>
            <w:r w:rsidRPr="007B67E1">
              <w:rPr>
                <w:rFonts w:ascii="ＭＳ 明朝" w:eastAsia="ＭＳ 明朝" w:hAnsi="ＭＳ 明朝" w:hint="eastAsia"/>
                <w:sz w:val="22"/>
              </w:rPr>
              <w:t>【思・判・表】</w:t>
            </w:r>
          </w:p>
          <w:p w14:paraId="7B4D1692" w14:textId="77777777" w:rsidR="00B55CED" w:rsidRPr="007B67E1" w:rsidRDefault="00B55CED" w:rsidP="00456918">
            <w:pPr>
              <w:spacing w:line="240" w:lineRule="exact"/>
              <w:ind w:right="113" w:firstLineChars="100" w:firstLine="220"/>
              <w:rPr>
                <w:rFonts w:ascii="ＭＳ 明朝" w:eastAsia="ＭＳ 明朝" w:hAnsi="ＭＳ 明朝"/>
                <w:sz w:val="22"/>
              </w:rPr>
            </w:pPr>
            <w:r w:rsidRPr="007B67E1">
              <w:rPr>
                <w:rFonts w:ascii="ＭＳ 明朝" w:eastAsia="ＭＳ 明朝" w:hAnsi="ＭＳ 明朝" w:hint="eastAsia"/>
                <w:sz w:val="22"/>
              </w:rPr>
              <w:t>①</w:t>
            </w:r>
            <w:r w:rsidRPr="007B67E1">
              <w:rPr>
                <w:rFonts w:ascii="ＭＳ 明朝" w:eastAsia="ＭＳ 明朝" w:hAnsi="ＭＳ 明朝"/>
                <w:sz w:val="22"/>
              </w:rPr>
              <w:t xml:space="preserve"> 二段落構成で書いている。</w:t>
            </w:r>
          </w:p>
          <w:p w14:paraId="5767DEB7" w14:textId="77777777" w:rsidR="00B55CED" w:rsidRPr="007B67E1" w:rsidRDefault="00B55CED" w:rsidP="00456918">
            <w:pPr>
              <w:spacing w:line="240" w:lineRule="exact"/>
              <w:ind w:right="113" w:firstLineChars="100" w:firstLine="220"/>
              <w:rPr>
                <w:rFonts w:ascii="ＭＳ 明朝" w:eastAsia="ＭＳ 明朝" w:hAnsi="ＭＳ 明朝"/>
                <w:sz w:val="22"/>
              </w:rPr>
            </w:pPr>
            <w:r w:rsidRPr="007B67E1">
              <w:rPr>
                <w:rFonts w:ascii="ＭＳ 明朝" w:eastAsia="ＭＳ 明朝" w:hAnsi="ＭＳ 明朝" w:hint="eastAsia"/>
                <w:sz w:val="22"/>
              </w:rPr>
              <w:t>②</w:t>
            </w:r>
            <w:r w:rsidRPr="007B67E1">
              <w:rPr>
                <w:rFonts w:ascii="ＭＳ 明朝" w:eastAsia="ＭＳ 明朝" w:hAnsi="ＭＳ 明朝"/>
                <w:sz w:val="22"/>
              </w:rPr>
              <w:t xml:space="preserve"> 「吾輩」の「黒」への見方や接し方の根拠となる叙述を「　」を用い</w:t>
            </w:r>
          </w:p>
          <w:p w14:paraId="46D8001A" w14:textId="77777777" w:rsidR="00B55CED" w:rsidRPr="007B67E1" w:rsidRDefault="00B55CED" w:rsidP="00456918">
            <w:pPr>
              <w:spacing w:line="240" w:lineRule="exact"/>
              <w:ind w:right="113" w:firstLineChars="200" w:firstLine="440"/>
              <w:rPr>
                <w:rFonts w:ascii="ＭＳ 明朝" w:eastAsia="ＭＳ 明朝" w:hAnsi="ＭＳ 明朝"/>
                <w:sz w:val="22"/>
              </w:rPr>
            </w:pPr>
            <w:r w:rsidRPr="007B67E1">
              <w:rPr>
                <w:rFonts w:ascii="ＭＳ 明朝" w:eastAsia="ＭＳ 明朝" w:hAnsi="ＭＳ 明朝" w:hint="eastAsia"/>
                <w:sz w:val="22"/>
              </w:rPr>
              <w:t>て引用している。</w:t>
            </w:r>
          </w:p>
          <w:p w14:paraId="6788B551" w14:textId="77777777" w:rsidR="00B55CED" w:rsidRPr="007B67E1" w:rsidRDefault="00B55CED" w:rsidP="00456918">
            <w:pPr>
              <w:spacing w:line="240" w:lineRule="exact"/>
              <w:ind w:leftChars="100" w:left="430" w:right="113" w:hangingChars="100" w:hanging="220"/>
              <w:rPr>
                <w:rFonts w:ascii="ＭＳ 明朝" w:eastAsia="ＭＳ 明朝" w:hAnsi="ＭＳ 明朝"/>
                <w:sz w:val="22"/>
              </w:rPr>
            </w:pPr>
            <w:r w:rsidRPr="007B67E1">
              <w:rPr>
                <w:rFonts w:ascii="ＭＳ 明朝" w:eastAsia="ＭＳ 明朝" w:hAnsi="ＭＳ 明朝" w:hint="eastAsia"/>
                <w:sz w:val="22"/>
              </w:rPr>
              <w:t>③</w:t>
            </w:r>
            <w:r w:rsidRPr="007B67E1">
              <w:rPr>
                <w:rFonts w:ascii="ＭＳ 明朝" w:eastAsia="ＭＳ 明朝" w:hAnsi="ＭＳ 明朝"/>
                <w:sz w:val="22"/>
              </w:rPr>
              <w:t xml:space="preserve"> ②で引用した表現から、「吾輩」が「黒」にどのような接し方をしていることが分かるのかを書いている。</w:t>
            </w:r>
          </w:p>
          <w:p w14:paraId="7CCB6CD6" w14:textId="165E5D54" w:rsidR="00B55CED" w:rsidRPr="007B67E1" w:rsidRDefault="00B55CED" w:rsidP="00456918">
            <w:pPr>
              <w:spacing w:line="240" w:lineRule="exact"/>
              <w:ind w:right="113" w:firstLineChars="100" w:firstLine="220"/>
              <w:rPr>
                <w:rFonts w:ascii="ＭＳ 明朝" w:eastAsia="ＭＳ 明朝" w:hAnsi="ＭＳ 明朝"/>
                <w:sz w:val="22"/>
              </w:rPr>
            </w:pPr>
            <w:r w:rsidRPr="007B67E1">
              <w:rPr>
                <w:rFonts w:ascii="ＭＳ 明朝" w:eastAsia="ＭＳ 明朝" w:hAnsi="ＭＳ 明朝" w:hint="eastAsia"/>
                <w:sz w:val="22"/>
              </w:rPr>
              <w:t>④</w:t>
            </w:r>
            <w:r w:rsidRPr="007B67E1">
              <w:rPr>
                <w:rFonts w:ascii="ＭＳ 明朝" w:eastAsia="ＭＳ 明朝" w:hAnsi="ＭＳ 明朝"/>
                <w:sz w:val="22"/>
              </w:rPr>
              <w:t xml:space="preserve"> ③のような吾輩の接し方について、自分の考えを具体的に書いている。</w:t>
            </w:r>
          </w:p>
          <w:p w14:paraId="3D2F2E44" w14:textId="560EBCDF" w:rsidR="00B55CED" w:rsidRPr="007B67E1" w:rsidRDefault="00B55CED" w:rsidP="00456918">
            <w:pPr>
              <w:spacing w:line="240" w:lineRule="exact"/>
              <w:ind w:right="113"/>
              <w:rPr>
                <w:rFonts w:ascii="ＭＳ 明朝" w:eastAsia="ＭＳ 明朝" w:hAnsi="ＭＳ 明朝"/>
                <w:sz w:val="22"/>
              </w:rPr>
            </w:pPr>
          </w:p>
          <w:p w14:paraId="632B3682" w14:textId="37085308" w:rsidR="00B55CED" w:rsidRPr="007B67E1" w:rsidRDefault="00B55CED" w:rsidP="00456918">
            <w:pPr>
              <w:spacing w:line="240" w:lineRule="exact"/>
              <w:ind w:right="113"/>
              <w:rPr>
                <w:rFonts w:ascii="ＭＳ 明朝" w:eastAsia="ＭＳ 明朝" w:hAnsi="ＭＳ 明朝"/>
                <w:sz w:val="22"/>
              </w:rPr>
            </w:pPr>
            <w:r w:rsidRPr="007B67E1">
              <w:rPr>
                <w:rFonts w:ascii="ＭＳ 明朝" w:eastAsia="ＭＳ 明朝" w:hAnsi="ＭＳ 明朝" w:hint="eastAsia"/>
                <w:sz w:val="22"/>
              </w:rPr>
              <w:t xml:space="preserve">（正答例）　</w:t>
            </w:r>
          </w:p>
          <w:p w14:paraId="0BD6FCE2" w14:textId="3FC0012A" w:rsidR="00B55CED" w:rsidRPr="007B67E1" w:rsidRDefault="00B55CED" w:rsidP="00456918">
            <w:pPr>
              <w:spacing w:line="240" w:lineRule="exact"/>
              <w:ind w:left="220" w:right="113" w:hangingChars="100" w:hanging="220"/>
              <w:rPr>
                <w:rFonts w:ascii="ＭＳ 明朝" w:eastAsia="ＭＳ 明朝" w:hAnsi="ＭＳ 明朝"/>
                <w:sz w:val="22"/>
              </w:rPr>
            </w:pPr>
            <w:r w:rsidRPr="007B67E1">
              <w:rPr>
                <w:rFonts w:ascii="ＭＳ 明朝" w:eastAsia="ＭＳ 明朝" w:hAnsi="ＭＳ 明朝" w:hint="eastAsia"/>
                <w:sz w:val="22"/>
              </w:rPr>
              <w:t>・　「吾輩も少々気の毒な感じがする」という表現から、黒に調子よく語らせていた吾輩が、ここでは、黒に同情していることが分かります。</w:t>
            </w:r>
          </w:p>
          <w:p w14:paraId="51B033E8" w14:textId="77777777" w:rsidR="00B55CED" w:rsidRPr="007B67E1" w:rsidRDefault="00B55CED" w:rsidP="00456918">
            <w:pPr>
              <w:spacing w:line="240" w:lineRule="exact"/>
              <w:ind w:leftChars="100" w:left="210" w:right="113" w:firstLineChars="100" w:firstLine="220"/>
              <w:rPr>
                <w:rFonts w:ascii="ＭＳ 明朝" w:eastAsia="ＭＳ 明朝" w:hAnsi="ＭＳ 明朝"/>
                <w:sz w:val="22"/>
              </w:rPr>
            </w:pPr>
            <w:r w:rsidRPr="007B67E1">
              <w:rPr>
                <w:rFonts w:ascii="ＭＳ 明朝" w:eastAsia="ＭＳ 明朝" w:hAnsi="ＭＳ 明朝" w:hint="eastAsia"/>
                <w:sz w:val="22"/>
              </w:rPr>
              <w:t>どこか苦手に感じている相手にも同情してしまうのは、吾輩の優しさだと感じました。</w:t>
            </w:r>
          </w:p>
          <w:p w14:paraId="6FC421E5" w14:textId="77777777" w:rsidR="00B55CED" w:rsidRPr="007B67E1" w:rsidRDefault="00B55CED" w:rsidP="00456918">
            <w:pPr>
              <w:spacing w:line="240" w:lineRule="exact"/>
              <w:ind w:right="113"/>
              <w:rPr>
                <w:rFonts w:ascii="ＭＳ 明朝" w:eastAsia="ＭＳ 明朝" w:hAnsi="ＭＳ 明朝"/>
                <w:sz w:val="22"/>
              </w:rPr>
            </w:pPr>
            <w:r w:rsidRPr="007B67E1">
              <w:rPr>
                <w:rFonts w:ascii="ＭＳ 明朝" w:eastAsia="ＭＳ 明朝" w:hAnsi="ＭＳ 明朝" w:hint="eastAsia"/>
                <w:sz w:val="22"/>
              </w:rPr>
              <w:t xml:space="preserve">　</w:t>
            </w:r>
          </w:p>
          <w:p w14:paraId="52554D7E" w14:textId="2775F1AA" w:rsidR="00B55CED" w:rsidRPr="007B67E1" w:rsidRDefault="00B55CED" w:rsidP="00456918">
            <w:pPr>
              <w:spacing w:line="240" w:lineRule="exact"/>
              <w:ind w:left="220" w:right="113" w:hangingChars="100" w:hanging="220"/>
              <w:rPr>
                <w:rFonts w:ascii="ＭＳ 明朝" w:eastAsia="ＭＳ 明朝" w:hAnsi="ＭＳ 明朝"/>
                <w:sz w:val="22"/>
              </w:rPr>
            </w:pPr>
            <w:r w:rsidRPr="007B67E1">
              <w:rPr>
                <w:rFonts w:ascii="ＭＳ 明朝" w:eastAsia="ＭＳ 明朝" w:hAnsi="ＭＳ 明朝" w:hint="eastAsia"/>
                <w:sz w:val="22"/>
              </w:rPr>
              <w:t>・　「彼はいつもの自慢話を、さも新しそうに繰り返したあとで」と書いてあり、吾輩は黒が自慢ばかりする猫だとあきれています。</w:t>
            </w:r>
          </w:p>
          <w:p w14:paraId="24185FD2" w14:textId="5E1C5914" w:rsidR="00B55CED" w:rsidRPr="007B67E1" w:rsidRDefault="00B55CED" w:rsidP="00B55CED">
            <w:pPr>
              <w:spacing w:line="240" w:lineRule="exact"/>
              <w:ind w:leftChars="100" w:left="210" w:right="113" w:firstLineChars="100" w:firstLine="220"/>
              <w:rPr>
                <w:rFonts w:ascii="ＭＳ 明朝" w:eastAsia="ＭＳ 明朝" w:hAnsi="ＭＳ 明朝"/>
                <w:sz w:val="22"/>
              </w:rPr>
            </w:pPr>
            <w:r w:rsidRPr="007B67E1">
              <w:rPr>
                <w:rFonts w:ascii="ＭＳ 明朝" w:eastAsia="ＭＳ 明朝" w:hAnsi="ＭＳ 明朝" w:hint="eastAsia"/>
                <w:sz w:val="22"/>
              </w:rPr>
              <w:t>私も自分の話をするときに、相手には自慢話のように聞こえていないかと、自分の言葉を振り返ってみようと思いました。</w:t>
            </w:r>
          </w:p>
        </w:tc>
      </w:tr>
      <w:tr w:rsidR="00B55CED" w:rsidRPr="007B67E1" w14:paraId="7EEC6D30" w14:textId="77777777" w:rsidTr="00B55CED">
        <w:trPr>
          <w:trHeight w:val="6227"/>
        </w:trPr>
        <w:tc>
          <w:tcPr>
            <w:tcW w:w="846" w:type="dxa"/>
            <w:vMerge/>
            <w:vAlign w:val="center"/>
          </w:tcPr>
          <w:p w14:paraId="1DEB442B" w14:textId="77777777" w:rsidR="00B55CED" w:rsidRPr="007B67E1" w:rsidRDefault="00B55CED" w:rsidP="0009549E">
            <w:pPr>
              <w:spacing w:line="240" w:lineRule="exact"/>
              <w:jc w:val="center"/>
              <w:rPr>
                <w:rFonts w:ascii="ＭＳ 明朝" w:eastAsia="ＭＳ 明朝" w:hAnsi="ＭＳ 明朝"/>
                <w:sz w:val="22"/>
              </w:rPr>
            </w:pPr>
          </w:p>
        </w:tc>
        <w:tc>
          <w:tcPr>
            <w:tcW w:w="876" w:type="dxa"/>
            <w:vMerge/>
            <w:vAlign w:val="center"/>
          </w:tcPr>
          <w:p w14:paraId="65A2D9FE" w14:textId="77777777" w:rsidR="00B55CED" w:rsidRPr="007B67E1" w:rsidRDefault="00B55CED" w:rsidP="0009549E">
            <w:pPr>
              <w:spacing w:line="240" w:lineRule="exact"/>
              <w:jc w:val="center"/>
              <w:rPr>
                <w:rFonts w:ascii="ＭＳ 明朝" w:eastAsia="ＭＳ 明朝" w:hAnsi="ＭＳ 明朝"/>
                <w:sz w:val="22"/>
              </w:rPr>
            </w:pPr>
          </w:p>
        </w:tc>
        <w:tc>
          <w:tcPr>
            <w:tcW w:w="7771" w:type="dxa"/>
            <w:tcBorders>
              <w:top w:val="dashSmallGap" w:sz="4" w:space="0" w:color="auto"/>
            </w:tcBorders>
          </w:tcPr>
          <w:p w14:paraId="0521BAEA" w14:textId="77777777" w:rsidR="00B55CED" w:rsidRPr="007B67E1" w:rsidRDefault="00B55CED" w:rsidP="00B55CED">
            <w:pPr>
              <w:spacing w:line="240" w:lineRule="exact"/>
              <w:ind w:right="113"/>
              <w:rPr>
                <w:rFonts w:ascii="ＭＳ 明朝" w:eastAsia="ＭＳ 明朝" w:hAnsi="ＭＳ 明朝"/>
                <w:sz w:val="22"/>
              </w:rPr>
            </w:pPr>
          </w:p>
          <w:p w14:paraId="0AC794CE" w14:textId="00923C58" w:rsidR="00B55CED" w:rsidRPr="007B67E1" w:rsidRDefault="00B55CED" w:rsidP="00B55CED">
            <w:pPr>
              <w:spacing w:line="240" w:lineRule="exact"/>
              <w:ind w:right="113"/>
              <w:rPr>
                <w:rFonts w:ascii="ＭＳ 明朝" w:eastAsia="ＭＳ 明朝" w:hAnsi="ＭＳ 明朝"/>
                <w:sz w:val="22"/>
              </w:rPr>
            </w:pPr>
            <w:r w:rsidRPr="007B67E1">
              <w:rPr>
                <w:rFonts w:ascii="ＭＳ 明朝" w:eastAsia="ＭＳ 明朝" w:hAnsi="ＭＳ 明朝" w:hint="eastAsia"/>
                <w:sz w:val="22"/>
              </w:rPr>
              <w:t>《定着が不十分な児童への手立て》</w:t>
            </w:r>
          </w:p>
          <w:p w14:paraId="25A44E12" w14:textId="77777777" w:rsidR="00B55CED" w:rsidRPr="007B67E1" w:rsidRDefault="00B55CED" w:rsidP="00B55CED">
            <w:pPr>
              <w:spacing w:line="200" w:lineRule="exact"/>
              <w:ind w:right="113"/>
              <w:rPr>
                <w:rFonts w:ascii="ＭＳ 明朝" w:eastAsia="ＭＳ 明朝" w:hAnsi="ＭＳ 明朝"/>
                <w:sz w:val="22"/>
              </w:rPr>
            </w:pPr>
          </w:p>
          <w:p w14:paraId="2B53DAF6" w14:textId="77777777" w:rsidR="00B55CED" w:rsidRPr="007B67E1" w:rsidRDefault="00B55CED" w:rsidP="00B55CED">
            <w:pPr>
              <w:spacing w:line="200" w:lineRule="exact"/>
              <w:ind w:right="113"/>
              <w:rPr>
                <w:rFonts w:ascii="ＭＳ 明朝" w:eastAsia="ＭＳ 明朝" w:hAnsi="ＭＳ 明朝"/>
                <w:sz w:val="22"/>
              </w:rPr>
            </w:pPr>
            <w:r w:rsidRPr="007B67E1">
              <w:rPr>
                <w:rFonts w:ascii="ＭＳ 明朝" w:eastAsia="ＭＳ 明朝" w:hAnsi="ＭＳ 明朝" w:hint="eastAsia"/>
                <w:sz w:val="22"/>
              </w:rPr>
              <w:t>◆　②の条件である根拠を引用していないもの。</w:t>
            </w:r>
          </w:p>
          <w:p w14:paraId="4B03E1B7" w14:textId="77777777" w:rsidR="00B55CED" w:rsidRPr="007B67E1" w:rsidRDefault="00B55CED" w:rsidP="00B55CED">
            <w:pPr>
              <w:spacing w:line="200" w:lineRule="exact"/>
              <w:ind w:leftChars="53" w:left="111" w:right="113" w:firstLineChars="200" w:firstLine="440"/>
              <w:rPr>
                <w:rFonts w:ascii="ＭＳ 明朝" w:eastAsia="ＭＳ 明朝" w:hAnsi="ＭＳ 明朝"/>
                <w:sz w:val="22"/>
              </w:rPr>
            </w:pPr>
            <w:r w:rsidRPr="007B67E1">
              <w:rPr>
                <w:rFonts w:ascii="ＭＳ 明朝" w:eastAsia="ＭＳ 明朝" w:hAnsi="ＭＳ 明朝" w:hint="eastAsia"/>
                <w:noProof/>
                <w:sz w:val="22"/>
              </w:rPr>
              <mc:AlternateContent>
                <mc:Choice Requires="wps">
                  <w:drawing>
                    <wp:anchor distT="0" distB="0" distL="114300" distR="114300" simplePos="0" relativeHeight="251675648" behindDoc="0" locked="0" layoutInCell="1" allowOverlap="1" wp14:anchorId="79151949" wp14:editId="3977FD55">
                      <wp:simplePos x="0" y="0"/>
                      <wp:positionH relativeFrom="column">
                        <wp:posOffset>324485</wp:posOffset>
                      </wp:positionH>
                      <wp:positionV relativeFrom="paragraph">
                        <wp:posOffset>64135</wp:posOffset>
                      </wp:positionV>
                      <wp:extent cx="3105150" cy="381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105150" cy="381000"/>
                              </a:xfrm>
                              <a:prstGeom prst="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98929" id="正方形/長方形 4" o:spid="_x0000_s1026" style="position:absolute;left:0;text-align:left;margin-left:25.55pt;margin-top:5.05pt;width:244.5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" filled="f" strokecolor="#1f4d78 [1604]" strokeweight="1pt">
                      <v:stroke dashstyle="1 1"/>
                    </v:rect>
                  </w:pict>
                </mc:Fallback>
              </mc:AlternateContent>
            </w:r>
          </w:p>
          <w:p w14:paraId="6EF6F4DB" w14:textId="77777777" w:rsidR="00B55CED" w:rsidRPr="007B67E1" w:rsidRDefault="00B55CED" w:rsidP="00B55CED">
            <w:pPr>
              <w:spacing w:line="200" w:lineRule="exact"/>
              <w:ind w:leftChars="53" w:left="111" w:right="113" w:firstLineChars="200" w:firstLine="440"/>
              <w:rPr>
                <w:rFonts w:ascii="ＭＳ 明朝" w:eastAsia="ＭＳ 明朝" w:hAnsi="ＭＳ 明朝"/>
                <w:sz w:val="22"/>
              </w:rPr>
            </w:pPr>
            <w:r w:rsidRPr="007B67E1">
              <w:rPr>
                <w:rFonts w:ascii="ＭＳ 明朝" w:eastAsia="ＭＳ 明朝" w:hAnsi="ＭＳ 明朝" w:hint="eastAsia"/>
                <w:sz w:val="22"/>
              </w:rPr>
              <w:t>吾輩は黒が自慢ばかりする猫だとあきれている。</w:t>
            </w:r>
          </w:p>
          <w:p w14:paraId="131C6B6D" w14:textId="77777777" w:rsidR="00B55CED" w:rsidRPr="007B67E1" w:rsidRDefault="00B55CED" w:rsidP="00B55CED">
            <w:pPr>
              <w:spacing w:line="200" w:lineRule="exact"/>
              <w:ind w:leftChars="53" w:left="111" w:right="113" w:firstLineChars="200" w:firstLine="440"/>
              <w:rPr>
                <w:rFonts w:ascii="ＭＳ 明朝" w:eastAsia="ＭＳ 明朝" w:hAnsi="ＭＳ 明朝"/>
                <w:sz w:val="22"/>
              </w:rPr>
            </w:pPr>
            <w:r w:rsidRPr="007B67E1">
              <w:rPr>
                <w:rFonts w:ascii="ＭＳ 明朝" w:eastAsia="ＭＳ 明朝" w:hAnsi="ＭＳ 明朝" w:hint="eastAsia"/>
                <w:sz w:val="22"/>
              </w:rPr>
              <w:t>自分もあまり自慢しないようにしたい。</w:t>
            </w:r>
          </w:p>
          <w:p w14:paraId="4451DD6F" w14:textId="77777777" w:rsidR="00B55CED" w:rsidRPr="007B67E1" w:rsidRDefault="00B55CED" w:rsidP="00B55CED">
            <w:pPr>
              <w:spacing w:line="200" w:lineRule="exact"/>
              <w:ind w:leftChars="117" w:left="246" w:right="113" w:firstLineChars="100" w:firstLine="220"/>
              <w:rPr>
                <w:rFonts w:ascii="ＭＳ 明朝" w:eastAsia="ＭＳ 明朝" w:hAnsi="ＭＳ 明朝"/>
                <w:sz w:val="22"/>
              </w:rPr>
            </w:pPr>
          </w:p>
          <w:p w14:paraId="13A8C4F1" w14:textId="77777777" w:rsidR="00B55CED" w:rsidRPr="007B67E1" w:rsidRDefault="00B55CED" w:rsidP="00B55CED">
            <w:pPr>
              <w:spacing w:line="200" w:lineRule="exact"/>
              <w:ind w:leftChars="117" w:left="466" w:right="113" w:hangingChars="100" w:hanging="220"/>
              <w:rPr>
                <w:rFonts w:ascii="ＭＳ 明朝" w:eastAsia="ＭＳ 明朝" w:hAnsi="ＭＳ 明朝"/>
                <w:sz w:val="22"/>
              </w:rPr>
            </w:pPr>
            <w:r w:rsidRPr="007B67E1">
              <w:rPr>
                <w:rFonts w:ascii="ＭＳ 明朝" w:eastAsia="ＭＳ 明朝" w:hAnsi="ＭＳ 明朝" w:hint="eastAsia"/>
                <w:sz w:val="22"/>
              </w:rPr>
              <w:t>⇒　登場人物の言動や心情を表す言葉が根拠となることを押さえ、文章に線を引かせるなどの支援が考えられる。</w:t>
            </w:r>
          </w:p>
          <w:p w14:paraId="4C980E51" w14:textId="77777777" w:rsidR="00B55CED" w:rsidRPr="007B67E1" w:rsidRDefault="00B55CED" w:rsidP="00B55CED">
            <w:pPr>
              <w:spacing w:line="200" w:lineRule="exact"/>
              <w:ind w:leftChars="117" w:left="466" w:right="113" w:hangingChars="100" w:hanging="220"/>
              <w:rPr>
                <w:rFonts w:ascii="ＭＳ 明朝" w:eastAsia="ＭＳ 明朝" w:hAnsi="ＭＳ 明朝"/>
                <w:sz w:val="22"/>
              </w:rPr>
            </w:pPr>
          </w:p>
          <w:p w14:paraId="006A1F2F" w14:textId="77777777" w:rsidR="00B55CED" w:rsidRPr="007B67E1" w:rsidRDefault="00B55CED" w:rsidP="00B55CED">
            <w:pPr>
              <w:spacing w:line="240" w:lineRule="exact"/>
              <w:ind w:left="220" w:right="113" w:hangingChars="100" w:hanging="220"/>
              <w:rPr>
                <w:rFonts w:ascii="ＭＳ 明朝" w:eastAsia="ＭＳ 明朝" w:hAnsi="ＭＳ 明朝"/>
                <w:sz w:val="22"/>
              </w:rPr>
            </w:pPr>
            <w:r w:rsidRPr="007B67E1">
              <w:rPr>
                <w:rFonts w:ascii="ＭＳ 明朝" w:eastAsia="ＭＳ 明朝" w:hAnsi="ＭＳ 明朝" w:hint="eastAsia"/>
                <w:sz w:val="22"/>
              </w:rPr>
              <w:t>◆　③の条件である根拠から読み取れる吾輩の黒への接し方が書かれていないもの</w:t>
            </w:r>
          </w:p>
          <w:p w14:paraId="023AF4D1" w14:textId="77777777" w:rsidR="00B55CED" w:rsidRPr="007B67E1" w:rsidRDefault="00B55CED" w:rsidP="00B55CED">
            <w:pPr>
              <w:spacing w:line="240" w:lineRule="exact"/>
              <w:ind w:right="113"/>
              <w:rPr>
                <w:rFonts w:ascii="ＭＳ 明朝" w:eastAsia="ＭＳ 明朝" w:hAnsi="ＭＳ 明朝"/>
                <w:sz w:val="22"/>
              </w:rPr>
            </w:pPr>
            <w:r w:rsidRPr="007B67E1">
              <w:rPr>
                <w:rFonts w:ascii="ＭＳ 明朝" w:eastAsia="ＭＳ 明朝" w:hAnsi="ＭＳ 明朝" w:hint="eastAsia"/>
                <w:noProof/>
                <w:sz w:val="22"/>
              </w:rPr>
              <mc:AlternateContent>
                <mc:Choice Requires="wps">
                  <w:drawing>
                    <wp:anchor distT="0" distB="0" distL="114300" distR="114300" simplePos="0" relativeHeight="251676672" behindDoc="0" locked="0" layoutInCell="1" allowOverlap="1" wp14:anchorId="4B3E6A70" wp14:editId="34862C3F">
                      <wp:simplePos x="0" y="0"/>
                      <wp:positionH relativeFrom="column">
                        <wp:posOffset>338455</wp:posOffset>
                      </wp:positionH>
                      <wp:positionV relativeFrom="paragraph">
                        <wp:posOffset>66040</wp:posOffset>
                      </wp:positionV>
                      <wp:extent cx="3105150" cy="3810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3105150" cy="381000"/>
                              </a:xfrm>
                              <a:prstGeom prst="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03F9F" id="正方形/長方形 5" o:spid="_x0000_s1026" style="position:absolute;left:0;text-align:left;margin-left:26.65pt;margin-top:5.2pt;width:244.5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" filled="f" strokecolor="#1f4d78 [1604]" strokeweight="1pt">
                      <v:stroke dashstyle="1 1"/>
                    </v:rect>
                  </w:pict>
                </mc:Fallback>
              </mc:AlternateContent>
            </w:r>
            <w:r w:rsidRPr="007B67E1">
              <w:rPr>
                <w:rFonts w:ascii="ＭＳ 明朝" w:eastAsia="ＭＳ 明朝" w:hAnsi="ＭＳ 明朝" w:hint="eastAsia"/>
                <w:sz w:val="22"/>
              </w:rPr>
              <w:t xml:space="preserve">　　</w:t>
            </w:r>
          </w:p>
          <w:p w14:paraId="2ACEA5E2" w14:textId="77777777" w:rsidR="00B55CED" w:rsidRPr="007B67E1" w:rsidRDefault="00B55CED" w:rsidP="00B55CED">
            <w:pPr>
              <w:spacing w:line="240" w:lineRule="exact"/>
              <w:ind w:right="113"/>
              <w:rPr>
                <w:rFonts w:ascii="ＭＳ 明朝" w:eastAsia="ＭＳ 明朝" w:hAnsi="ＭＳ 明朝"/>
                <w:sz w:val="22"/>
              </w:rPr>
            </w:pPr>
            <w:r w:rsidRPr="007B67E1">
              <w:rPr>
                <w:rFonts w:ascii="ＭＳ 明朝" w:eastAsia="ＭＳ 明朝" w:hAnsi="ＭＳ 明朝" w:hint="eastAsia"/>
                <w:sz w:val="22"/>
              </w:rPr>
              <w:t xml:space="preserve">　　　「はなはだ御しやすい猫である」と見ている。</w:t>
            </w:r>
          </w:p>
          <w:p w14:paraId="54BE97AB" w14:textId="77777777" w:rsidR="00B55CED" w:rsidRPr="007B67E1" w:rsidRDefault="00B55CED" w:rsidP="00B55CED">
            <w:pPr>
              <w:spacing w:line="240" w:lineRule="exact"/>
              <w:ind w:right="113"/>
              <w:rPr>
                <w:rFonts w:ascii="ＭＳ 明朝" w:eastAsia="ＭＳ 明朝" w:hAnsi="ＭＳ 明朝"/>
                <w:sz w:val="22"/>
              </w:rPr>
            </w:pPr>
            <w:r w:rsidRPr="007B67E1">
              <w:rPr>
                <w:rFonts w:ascii="ＭＳ 明朝" w:eastAsia="ＭＳ 明朝" w:hAnsi="ＭＳ 明朝" w:hint="eastAsia"/>
                <w:sz w:val="22"/>
              </w:rPr>
              <w:t xml:space="preserve">　　　このような接し方は、相手に失礼である。</w:t>
            </w:r>
          </w:p>
          <w:p w14:paraId="2ECD4E08" w14:textId="77777777" w:rsidR="00B55CED" w:rsidRPr="007B67E1" w:rsidRDefault="00B55CED" w:rsidP="00B55CED">
            <w:pPr>
              <w:spacing w:line="240" w:lineRule="exact"/>
              <w:ind w:right="113"/>
              <w:rPr>
                <w:rFonts w:ascii="ＭＳ 明朝" w:eastAsia="ＭＳ 明朝" w:hAnsi="ＭＳ 明朝"/>
                <w:sz w:val="22"/>
              </w:rPr>
            </w:pPr>
          </w:p>
          <w:p w14:paraId="15374F0B" w14:textId="77777777" w:rsidR="00B55CED" w:rsidRPr="007B67E1" w:rsidRDefault="00B55CED" w:rsidP="00B55CED">
            <w:pPr>
              <w:spacing w:line="240" w:lineRule="exact"/>
              <w:ind w:leftChars="100" w:left="430" w:right="113" w:hangingChars="100" w:hanging="220"/>
              <w:rPr>
                <w:rFonts w:ascii="ＭＳ 明朝" w:eastAsia="ＭＳ 明朝" w:hAnsi="ＭＳ 明朝"/>
                <w:sz w:val="22"/>
              </w:rPr>
            </w:pPr>
            <w:r w:rsidRPr="007B67E1">
              <w:rPr>
                <w:rFonts w:ascii="ＭＳ 明朝" w:eastAsia="ＭＳ 明朝" w:hAnsi="ＭＳ 明朝" w:hint="eastAsia"/>
                <w:sz w:val="22"/>
              </w:rPr>
              <w:t>⇒　登場人物の見方や接し方を考えさせるために、「根拠となる言動」と、「そこから読み取れること」をつなげて考えさせる。</w:t>
            </w:r>
          </w:p>
          <w:p w14:paraId="05E00D13" w14:textId="77777777" w:rsidR="00B55CED" w:rsidRPr="007B67E1" w:rsidRDefault="00B55CED" w:rsidP="00B55CED">
            <w:pPr>
              <w:spacing w:line="240" w:lineRule="exact"/>
              <w:ind w:left="440" w:hangingChars="200" w:hanging="440"/>
              <w:rPr>
                <w:rFonts w:ascii="ＭＳ 明朝" w:eastAsia="ＭＳ 明朝" w:hAnsi="ＭＳ 明朝"/>
                <w:sz w:val="22"/>
              </w:rPr>
            </w:pPr>
          </w:p>
          <w:p w14:paraId="7F624E97" w14:textId="77777777" w:rsidR="00B55CED" w:rsidRPr="007B67E1" w:rsidRDefault="00B55CED" w:rsidP="00B55CED">
            <w:pPr>
              <w:spacing w:line="240" w:lineRule="exact"/>
              <w:ind w:left="440" w:hangingChars="200" w:hanging="440"/>
              <w:rPr>
                <w:rFonts w:ascii="ＭＳ 明朝" w:eastAsia="ＭＳ 明朝" w:hAnsi="ＭＳ 明朝"/>
                <w:sz w:val="22"/>
              </w:rPr>
            </w:pPr>
            <w:r w:rsidRPr="007B67E1">
              <w:rPr>
                <w:rFonts w:ascii="ＭＳ 明朝" w:eastAsia="ＭＳ 明朝" w:hAnsi="ＭＳ 明朝" w:hint="eastAsia"/>
                <w:sz w:val="22"/>
              </w:rPr>
              <w:t>◆　④の条件である自分の考えを書いていないもの。</w:t>
            </w:r>
          </w:p>
          <w:p w14:paraId="796DFC00" w14:textId="77777777" w:rsidR="00B55CED" w:rsidRPr="007B67E1" w:rsidRDefault="00B55CED" w:rsidP="00B55CED">
            <w:pPr>
              <w:spacing w:line="240" w:lineRule="exact"/>
              <w:ind w:left="440" w:hangingChars="200" w:hanging="440"/>
              <w:rPr>
                <w:rFonts w:ascii="ＭＳ 明朝" w:eastAsia="ＭＳ 明朝" w:hAnsi="ＭＳ 明朝"/>
                <w:sz w:val="22"/>
              </w:rPr>
            </w:pPr>
            <w:r w:rsidRPr="007B67E1">
              <w:rPr>
                <w:rFonts w:ascii="ＭＳ 明朝" w:eastAsia="ＭＳ 明朝" w:hAnsi="ＭＳ 明朝" w:hint="eastAsia"/>
                <w:noProof/>
                <w:sz w:val="22"/>
              </w:rPr>
              <mc:AlternateContent>
                <mc:Choice Requires="wps">
                  <w:drawing>
                    <wp:anchor distT="0" distB="0" distL="114300" distR="114300" simplePos="0" relativeHeight="251677696" behindDoc="0" locked="0" layoutInCell="1" allowOverlap="1" wp14:anchorId="1A5C3366" wp14:editId="5E2C809B">
                      <wp:simplePos x="0" y="0"/>
                      <wp:positionH relativeFrom="column">
                        <wp:posOffset>276860</wp:posOffset>
                      </wp:positionH>
                      <wp:positionV relativeFrom="paragraph">
                        <wp:posOffset>106045</wp:posOffset>
                      </wp:positionV>
                      <wp:extent cx="4114800" cy="3810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4114800" cy="381000"/>
                              </a:xfrm>
                              <a:prstGeom prst="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4C6ED3" id="正方形/長方形 6" o:spid="_x0000_s1026" style="position:absolute;left:0;text-align:left;margin-left:21.8pt;margin-top:8.35pt;width:324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" filled="f" strokecolor="#1f4d78 [1604]" strokeweight="1pt">
                      <v:stroke dashstyle="1 1"/>
                    </v:rect>
                  </w:pict>
                </mc:Fallback>
              </mc:AlternateContent>
            </w:r>
          </w:p>
          <w:p w14:paraId="0B6983AA" w14:textId="77777777" w:rsidR="00B55CED" w:rsidRPr="007B67E1" w:rsidRDefault="00B55CED" w:rsidP="00B55CED">
            <w:pPr>
              <w:spacing w:line="240" w:lineRule="exact"/>
              <w:ind w:leftChars="200" w:left="420"/>
              <w:rPr>
                <w:rFonts w:ascii="ＭＳ 明朝" w:eastAsia="ＭＳ 明朝" w:hAnsi="ＭＳ 明朝"/>
                <w:sz w:val="22"/>
              </w:rPr>
            </w:pPr>
            <w:r w:rsidRPr="007B67E1">
              <w:rPr>
                <w:rFonts w:ascii="ＭＳ 明朝" w:eastAsia="ＭＳ 明朝" w:hAnsi="ＭＳ 明朝" w:hint="eastAsia"/>
                <w:sz w:val="22"/>
              </w:rPr>
              <w:t>「元来、黒は自慢をするだけにどこか足りないところがあって」</w:t>
            </w:r>
          </w:p>
          <w:p w14:paraId="69ECC761" w14:textId="77777777" w:rsidR="00B55CED" w:rsidRPr="007B67E1" w:rsidRDefault="00B55CED" w:rsidP="00B55CED">
            <w:pPr>
              <w:spacing w:line="240" w:lineRule="exact"/>
              <w:ind w:leftChars="200" w:left="420"/>
              <w:rPr>
                <w:rFonts w:ascii="ＭＳ 明朝" w:eastAsia="ＭＳ 明朝" w:hAnsi="ＭＳ 明朝"/>
                <w:sz w:val="22"/>
              </w:rPr>
            </w:pPr>
            <w:r w:rsidRPr="007B67E1">
              <w:rPr>
                <w:rFonts w:ascii="ＭＳ 明朝" w:eastAsia="ＭＳ 明朝" w:hAnsi="ＭＳ 明朝" w:hint="eastAsia"/>
                <w:sz w:val="22"/>
              </w:rPr>
              <w:t>というところから、自慢ばかりする黒のことを下に見ている。</w:t>
            </w:r>
          </w:p>
          <w:p w14:paraId="3BA9BE0A" w14:textId="77777777" w:rsidR="00B55CED" w:rsidRPr="007B67E1" w:rsidRDefault="00B55CED" w:rsidP="00B55CED">
            <w:pPr>
              <w:spacing w:line="240" w:lineRule="exact"/>
              <w:ind w:left="440" w:hangingChars="200" w:hanging="440"/>
              <w:rPr>
                <w:rFonts w:ascii="ＭＳ 明朝" w:eastAsia="ＭＳ 明朝" w:hAnsi="ＭＳ 明朝"/>
                <w:sz w:val="22"/>
              </w:rPr>
            </w:pPr>
          </w:p>
          <w:p w14:paraId="3391E434" w14:textId="79EC4B63" w:rsidR="00B55CED" w:rsidRPr="007B67E1" w:rsidRDefault="00B55CED" w:rsidP="00B55CED">
            <w:pPr>
              <w:spacing w:line="240" w:lineRule="exact"/>
              <w:ind w:leftChars="100" w:left="430" w:hangingChars="100" w:hanging="220"/>
              <w:rPr>
                <w:rFonts w:ascii="ＭＳ 明朝" w:eastAsia="ＭＳ 明朝" w:hAnsi="ＭＳ 明朝"/>
                <w:sz w:val="22"/>
              </w:rPr>
            </w:pPr>
            <w:r w:rsidRPr="007B67E1">
              <w:rPr>
                <w:rFonts w:ascii="ＭＳ 明朝" w:eastAsia="ＭＳ 明朝" w:hAnsi="ＭＳ 明朝" w:hint="eastAsia"/>
                <w:sz w:val="22"/>
              </w:rPr>
              <w:t>⇒　読み取ったことに対して自分はどう思うかを問い直して、考えが書けるように支援する。</w:t>
            </w:r>
          </w:p>
        </w:tc>
      </w:tr>
    </w:tbl>
    <w:p w14:paraId="1AB0923F" w14:textId="77777777" w:rsidR="008F197E" w:rsidRPr="007B67E1" w:rsidRDefault="008F197E">
      <w:pPr>
        <w:rPr>
          <w:rFonts w:ascii="ＭＳ 明朝" w:eastAsia="ＭＳ 明朝" w:hAnsi="ＭＳ 明朝"/>
        </w:rPr>
      </w:pPr>
    </w:p>
    <w:sectPr w:rsidR="008F197E" w:rsidRPr="007B67E1" w:rsidSect="00DF0C3D">
      <w:pgSz w:w="11907" w:h="16840" w:code="9"/>
      <w:pgMar w:top="1134" w:right="1134" w:bottom="1134" w:left="1134"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8F704" w14:textId="77777777" w:rsidR="00A05679" w:rsidRDefault="00A05679" w:rsidP="00650E90">
      <w:r>
        <w:separator/>
      </w:r>
    </w:p>
  </w:endnote>
  <w:endnote w:type="continuationSeparator" w:id="0">
    <w:p w14:paraId="5881A9F6" w14:textId="77777777" w:rsidR="00A05679" w:rsidRDefault="00A05679"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2CAA8" w14:textId="77777777" w:rsidR="00A05679" w:rsidRDefault="00A05679" w:rsidP="00650E90">
      <w:r>
        <w:separator/>
      </w:r>
    </w:p>
  </w:footnote>
  <w:footnote w:type="continuationSeparator" w:id="0">
    <w:p w14:paraId="69E37497" w14:textId="77777777" w:rsidR="00A05679" w:rsidRDefault="00A05679"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276B8"/>
    <w:rsid w:val="00045843"/>
    <w:rsid w:val="0006653C"/>
    <w:rsid w:val="00077E78"/>
    <w:rsid w:val="0008663D"/>
    <w:rsid w:val="0009549E"/>
    <w:rsid w:val="000C2B94"/>
    <w:rsid w:val="000D06F6"/>
    <w:rsid w:val="000D2DB3"/>
    <w:rsid w:val="001245F1"/>
    <w:rsid w:val="00150EB8"/>
    <w:rsid w:val="00197C0D"/>
    <w:rsid w:val="001A19EA"/>
    <w:rsid w:val="001A442F"/>
    <w:rsid w:val="0025275B"/>
    <w:rsid w:val="00257FF7"/>
    <w:rsid w:val="002709A1"/>
    <w:rsid w:val="00294D0F"/>
    <w:rsid w:val="002B26C9"/>
    <w:rsid w:val="002B474F"/>
    <w:rsid w:val="002C4E76"/>
    <w:rsid w:val="002E6AA1"/>
    <w:rsid w:val="002F13BB"/>
    <w:rsid w:val="00311966"/>
    <w:rsid w:val="00316A81"/>
    <w:rsid w:val="00326119"/>
    <w:rsid w:val="00340E83"/>
    <w:rsid w:val="00386A21"/>
    <w:rsid w:val="00394CB8"/>
    <w:rsid w:val="00397D24"/>
    <w:rsid w:val="003A63D9"/>
    <w:rsid w:val="003C46A5"/>
    <w:rsid w:val="003D6D6E"/>
    <w:rsid w:val="003F1C95"/>
    <w:rsid w:val="00401E8A"/>
    <w:rsid w:val="004518C0"/>
    <w:rsid w:val="00456918"/>
    <w:rsid w:val="00467E1D"/>
    <w:rsid w:val="00484785"/>
    <w:rsid w:val="00517EB3"/>
    <w:rsid w:val="00546B13"/>
    <w:rsid w:val="00552541"/>
    <w:rsid w:val="005675A0"/>
    <w:rsid w:val="0059763B"/>
    <w:rsid w:val="005A1F25"/>
    <w:rsid w:val="00650E90"/>
    <w:rsid w:val="00667FBF"/>
    <w:rsid w:val="00694D78"/>
    <w:rsid w:val="006A75AF"/>
    <w:rsid w:val="006B5701"/>
    <w:rsid w:val="006C4133"/>
    <w:rsid w:val="00715AD4"/>
    <w:rsid w:val="007173AA"/>
    <w:rsid w:val="00721AA9"/>
    <w:rsid w:val="00740820"/>
    <w:rsid w:val="0077382C"/>
    <w:rsid w:val="00791BA5"/>
    <w:rsid w:val="007A4B67"/>
    <w:rsid w:val="007B67E1"/>
    <w:rsid w:val="007C65D0"/>
    <w:rsid w:val="007D1CAF"/>
    <w:rsid w:val="007E5FC1"/>
    <w:rsid w:val="008522EA"/>
    <w:rsid w:val="00853A7C"/>
    <w:rsid w:val="00861A97"/>
    <w:rsid w:val="008A4DB3"/>
    <w:rsid w:val="008F197E"/>
    <w:rsid w:val="008F19DB"/>
    <w:rsid w:val="008F72DE"/>
    <w:rsid w:val="00901081"/>
    <w:rsid w:val="00904ADE"/>
    <w:rsid w:val="0091262E"/>
    <w:rsid w:val="0095135B"/>
    <w:rsid w:val="0098073B"/>
    <w:rsid w:val="009A152C"/>
    <w:rsid w:val="009B543B"/>
    <w:rsid w:val="009D5E49"/>
    <w:rsid w:val="00A01207"/>
    <w:rsid w:val="00A05679"/>
    <w:rsid w:val="00A1122D"/>
    <w:rsid w:val="00A44462"/>
    <w:rsid w:val="00A46B4E"/>
    <w:rsid w:val="00A77686"/>
    <w:rsid w:val="00AE47B3"/>
    <w:rsid w:val="00B208EB"/>
    <w:rsid w:val="00B55CED"/>
    <w:rsid w:val="00B6565F"/>
    <w:rsid w:val="00BA063A"/>
    <w:rsid w:val="00BA4AD9"/>
    <w:rsid w:val="00BD4161"/>
    <w:rsid w:val="00BD6D55"/>
    <w:rsid w:val="00C1487A"/>
    <w:rsid w:val="00C27305"/>
    <w:rsid w:val="00C70A7C"/>
    <w:rsid w:val="00C94B11"/>
    <w:rsid w:val="00CA2A2E"/>
    <w:rsid w:val="00CB3C47"/>
    <w:rsid w:val="00D20DC7"/>
    <w:rsid w:val="00D26ADB"/>
    <w:rsid w:val="00DD540B"/>
    <w:rsid w:val="00DF019A"/>
    <w:rsid w:val="00DF0C3D"/>
    <w:rsid w:val="00E325EE"/>
    <w:rsid w:val="00E32957"/>
    <w:rsid w:val="00E43BC3"/>
    <w:rsid w:val="00EA04E7"/>
    <w:rsid w:val="00EA26E7"/>
    <w:rsid w:val="00EB14EF"/>
    <w:rsid w:val="00F15693"/>
    <w:rsid w:val="00F228DE"/>
    <w:rsid w:val="00F27F09"/>
    <w:rsid w:val="00F869A8"/>
    <w:rsid w:val="00FB3D0E"/>
    <w:rsid w:val="00FD2988"/>
    <w:rsid w:val="00FD3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0330365</dc:creator>
  <cp:keywords/>
  <dc:description/>
  <cp:lastModifiedBy>0330365</cp:lastModifiedBy>
  <cp:revision>13</cp:revision>
  <cp:lastPrinted>2023-12-08T04:57:00Z</cp:lastPrinted>
  <dcterms:created xsi:type="dcterms:W3CDTF">2023-10-31T04:41:00Z</dcterms:created>
  <dcterms:modified xsi:type="dcterms:W3CDTF">2023-12-08T05:00:00Z</dcterms:modified>
</cp:coreProperties>
</file>