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866" w:rsidRPr="0084141E" w:rsidRDefault="00C60343" w:rsidP="00561866">
      <w:pPr>
        <w:jc w:val="center"/>
        <w:rPr>
          <w:snapToGrid w:val="0"/>
          <w:kern w:val="0"/>
          <w:sz w:val="32"/>
          <w:szCs w:val="32"/>
        </w:rPr>
      </w:pPr>
      <w:r w:rsidRPr="0084141E">
        <w:rPr>
          <w:rFonts w:hint="eastAsia"/>
          <w:snapToGrid w:val="0"/>
          <w:kern w:val="0"/>
          <w:sz w:val="32"/>
          <w:szCs w:val="32"/>
        </w:rPr>
        <w:t>地下水と土を育む農業育成</w:t>
      </w:r>
      <w:r w:rsidR="00561866" w:rsidRPr="0084141E">
        <w:rPr>
          <w:rFonts w:hint="eastAsia"/>
          <w:snapToGrid w:val="0"/>
          <w:kern w:val="0"/>
          <w:sz w:val="32"/>
          <w:szCs w:val="32"/>
        </w:rPr>
        <w:t>事業実施要領</w:t>
      </w:r>
    </w:p>
    <w:p w:rsidR="00561866" w:rsidRPr="0084141E" w:rsidRDefault="00561866" w:rsidP="00561866">
      <w:pPr>
        <w:rPr>
          <w:snapToGrid w:val="0"/>
          <w:kern w:val="0"/>
        </w:rPr>
      </w:pPr>
    </w:p>
    <w:p w:rsidR="00561866" w:rsidRPr="002E522C" w:rsidRDefault="00C91C76" w:rsidP="00C91C76">
      <w:pPr>
        <w:ind w:firstLineChars="100" w:firstLine="240"/>
        <w:rPr>
          <w:snapToGrid w:val="0"/>
          <w:kern w:val="0"/>
        </w:rPr>
      </w:pPr>
      <w:r w:rsidRPr="002E522C">
        <w:rPr>
          <w:rFonts w:hint="eastAsia"/>
          <w:snapToGrid w:val="0"/>
          <w:kern w:val="0"/>
        </w:rPr>
        <w:t>（事業の実施）</w:t>
      </w:r>
    </w:p>
    <w:p w:rsidR="00561866" w:rsidRPr="002E522C" w:rsidRDefault="00561866" w:rsidP="000F4915">
      <w:pPr>
        <w:ind w:left="223" w:hangingChars="93" w:hanging="223"/>
        <w:rPr>
          <w:snapToGrid w:val="0"/>
          <w:kern w:val="0"/>
        </w:rPr>
      </w:pPr>
      <w:r w:rsidRPr="002E522C">
        <w:rPr>
          <w:rFonts w:hint="eastAsia"/>
          <w:snapToGrid w:val="0"/>
          <w:kern w:val="0"/>
        </w:rPr>
        <w:t>第１</w:t>
      </w:r>
      <w:r w:rsidR="00427DE1" w:rsidRPr="002E522C">
        <w:rPr>
          <w:rFonts w:hint="eastAsia"/>
          <w:snapToGrid w:val="0"/>
          <w:kern w:val="0"/>
        </w:rPr>
        <w:t>条</w:t>
      </w:r>
      <w:r w:rsidR="000F4915" w:rsidRPr="002E522C">
        <w:rPr>
          <w:rFonts w:hint="eastAsia"/>
          <w:snapToGrid w:val="0"/>
          <w:kern w:val="0"/>
        </w:rPr>
        <w:t xml:space="preserve">　この事業の実施については、熊本県補助金等交付規則（昭和５６年熊本県規則第３４号</w:t>
      </w:r>
      <w:r w:rsidR="005549A7">
        <w:rPr>
          <w:rFonts w:hint="eastAsia"/>
          <w:snapToGrid w:val="0"/>
          <w:kern w:val="0"/>
        </w:rPr>
        <w:t>。以下「規則」という。</w:t>
      </w:r>
      <w:r w:rsidR="000F4915" w:rsidRPr="002E522C">
        <w:rPr>
          <w:rFonts w:hint="eastAsia"/>
          <w:snapToGrid w:val="0"/>
          <w:kern w:val="0"/>
        </w:rPr>
        <w:t>）及び熊本県農林水産業振興補助金等交付要項（以下「要項」という。）に定めるもののほか、この要領により実施し、予算の範囲内において実施するものとする。</w:t>
      </w:r>
    </w:p>
    <w:p w:rsidR="00561866" w:rsidRPr="002E522C" w:rsidRDefault="00561866" w:rsidP="000F4915">
      <w:pPr>
        <w:ind w:left="223" w:hangingChars="93" w:hanging="223"/>
        <w:rPr>
          <w:snapToGrid w:val="0"/>
          <w:kern w:val="0"/>
        </w:rPr>
      </w:pPr>
    </w:p>
    <w:p w:rsidR="00561866" w:rsidRPr="002E522C" w:rsidRDefault="00C91C76" w:rsidP="00C91C76">
      <w:pPr>
        <w:ind w:left="223"/>
        <w:rPr>
          <w:snapToGrid w:val="0"/>
          <w:kern w:val="0"/>
        </w:rPr>
      </w:pPr>
      <w:r w:rsidRPr="002E522C">
        <w:rPr>
          <w:rFonts w:hint="eastAsia"/>
          <w:snapToGrid w:val="0"/>
          <w:kern w:val="0"/>
        </w:rPr>
        <w:t>（趣旨）</w:t>
      </w:r>
    </w:p>
    <w:p w:rsidR="00561866" w:rsidRPr="002E522C" w:rsidRDefault="00E91CBA" w:rsidP="000F4915">
      <w:pPr>
        <w:ind w:left="223" w:hangingChars="93" w:hanging="223"/>
        <w:rPr>
          <w:snapToGrid w:val="0"/>
          <w:kern w:val="0"/>
        </w:rPr>
      </w:pPr>
      <w:r w:rsidRPr="002E522C">
        <w:rPr>
          <w:rFonts w:hint="eastAsia"/>
          <w:snapToGrid w:val="0"/>
          <w:kern w:val="0"/>
        </w:rPr>
        <w:t>第２</w:t>
      </w:r>
      <w:r w:rsidR="00427DE1" w:rsidRPr="002E522C">
        <w:rPr>
          <w:rFonts w:hint="eastAsia"/>
          <w:snapToGrid w:val="0"/>
          <w:kern w:val="0"/>
        </w:rPr>
        <w:t>条</w:t>
      </w:r>
      <w:r w:rsidR="000F4915" w:rsidRPr="002E522C">
        <w:rPr>
          <w:rFonts w:hint="eastAsia"/>
          <w:snapToGrid w:val="0"/>
          <w:kern w:val="0"/>
        </w:rPr>
        <w:t xml:space="preserve">　地下水と土を育む農業を推進することを目的として、土づくりを基本とした適正施肥に必要な土壌診断費用の助成を行い、化学肥料及び農薬を低減する技術の導入・普及に関する活動やさらなる削減に取り組む産地を支援すること、表示マークの貼付強化を支援することにより、グリーン農業のより一層の拡大と高度化を進める。</w:t>
      </w:r>
    </w:p>
    <w:p w:rsidR="00561866" w:rsidRPr="002E522C" w:rsidRDefault="00561866" w:rsidP="000F4915">
      <w:pPr>
        <w:ind w:left="223" w:hangingChars="93" w:hanging="223"/>
        <w:rPr>
          <w:snapToGrid w:val="0"/>
          <w:kern w:val="0"/>
        </w:rPr>
      </w:pPr>
    </w:p>
    <w:p w:rsidR="00561866" w:rsidRPr="002E522C" w:rsidRDefault="00561866" w:rsidP="000F4915">
      <w:pPr>
        <w:ind w:left="223" w:hangingChars="93" w:hanging="223"/>
        <w:rPr>
          <w:snapToGrid w:val="0"/>
          <w:kern w:val="0"/>
        </w:rPr>
      </w:pPr>
      <w:r w:rsidRPr="002E522C">
        <w:rPr>
          <w:rFonts w:hint="eastAsia"/>
          <w:snapToGrid w:val="0"/>
          <w:kern w:val="0"/>
        </w:rPr>
        <w:t xml:space="preserve">　</w:t>
      </w:r>
      <w:r w:rsidR="00C91C76" w:rsidRPr="002E522C">
        <w:rPr>
          <w:rFonts w:hint="eastAsia"/>
          <w:snapToGrid w:val="0"/>
          <w:kern w:val="0"/>
        </w:rPr>
        <w:t>（事業内容及び事業主体）</w:t>
      </w:r>
    </w:p>
    <w:p w:rsidR="00561866" w:rsidRPr="002E522C" w:rsidRDefault="00561866" w:rsidP="000F4915">
      <w:pPr>
        <w:ind w:left="223" w:hangingChars="93" w:hanging="223"/>
        <w:rPr>
          <w:snapToGrid w:val="0"/>
          <w:kern w:val="0"/>
        </w:rPr>
      </w:pPr>
      <w:r w:rsidRPr="002E522C">
        <w:rPr>
          <w:rFonts w:hint="eastAsia"/>
          <w:snapToGrid w:val="0"/>
          <w:kern w:val="0"/>
        </w:rPr>
        <w:t>第３</w:t>
      </w:r>
      <w:r w:rsidR="00427DE1" w:rsidRPr="002E522C">
        <w:rPr>
          <w:rFonts w:hint="eastAsia"/>
          <w:snapToGrid w:val="0"/>
          <w:kern w:val="0"/>
        </w:rPr>
        <w:t>条</w:t>
      </w:r>
      <w:r w:rsidR="000F4915" w:rsidRPr="002E522C">
        <w:rPr>
          <w:rFonts w:hint="eastAsia"/>
          <w:snapToGrid w:val="0"/>
          <w:kern w:val="0"/>
        </w:rPr>
        <w:t xml:space="preserve">　前条の趣旨を踏まえ、地下水と土を育む農業育成事業の事業メニュー、事業主体、採択要件等は、別表のとおりとする。</w:t>
      </w:r>
    </w:p>
    <w:p w:rsidR="00561866" w:rsidRPr="002E522C" w:rsidRDefault="00561866" w:rsidP="000F4915">
      <w:pPr>
        <w:ind w:left="223" w:hangingChars="93" w:hanging="223"/>
        <w:rPr>
          <w:snapToGrid w:val="0"/>
          <w:kern w:val="0"/>
        </w:rPr>
      </w:pPr>
      <w:r w:rsidRPr="002E522C">
        <w:rPr>
          <w:rFonts w:hint="eastAsia"/>
          <w:snapToGrid w:val="0"/>
          <w:kern w:val="0"/>
        </w:rPr>
        <w:t xml:space="preserve">　　</w:t>
      </w:r>
    </w:p>
    <w:p w:rsidR="00561866" w:rsidRPr="002E522C" w:rsidRDefault="00561866" w:rsidP="000F4915">
      <w:pPr>
        <w:ind w:left="223" w:hangingChars="93" w:hanging="223"/>
        <w:rPr>
          <w:snapToGrid w:val="0"/>
          <w:kern w:val="0"/>
        </w:rPr>
      </w:pPr>
      <w:r w:rsidRPr="002E522C">
        <w:rPr>
          <w:rFonts w:hint="eastAsia"/>
          <w:snapToGrid w:val="0"/>
          <w:kern w:val="0"/>
        </w:rPr>
        <w:t xml:space="preserve">　（事業実施計画の承認申請）</w:t>
      </w:r>
    </w:p>
    <w:p w:rsidR="00561866" w:rsidRPr="002E522C" w:rsidRDefault="00561866" w:rsidP="000F4915">
      <w:pPr>
        <w:ind w:left="223" w:hangingChars="93" w:hanging="223"/>
        <w:rPr>
          <w:snapToGrid w:val="0"/>
          <w:kern w:val="0"/>
        </w:rPr>
      </w:pPr>
      <w:r w:rsidRPr="002E522C">
        <w:rPr>
          <w:rFonts w:hint="eastAsia"/>
          <w:snapToGrid w:val="0"/>
          <w:kern w:val="0"/>
        </w:rPr>
        <w:t>第４</w:t>
      </w:r>
      <w:r w:rsidR="00427DE1" w:rsidRPr="002E522C">
        <w:rPr>
          <w:rFonts w:hint="eastAsia"/>
          <w:snapToGrid w:val="0"/>
          <w:kern w:val="0"/>
        </w:rPr>
        <w:t>条</w:t>
      </w:r>
      <w:r w:rsidRPr="002E522C">
        <w:rPr>
          <w:rFonts w:hint="eastAsia"/>
          <w:snapToGrid w:val="0"/>
          <w:kern w:val="0"/>
        </w:rPr>
        <w:t xml:space="preserve">　要項第３条の事業実施計画書の様式は、別記第１号様式によるものとする。</w:t>
      </w:r>
    </w:p>
    <w:p w:rsidR="00561866" w:rsidRPr="002E522C" w:rsidRDefault="00561866" w:rsidP="000F4915">
      <w:pPr>
        <w:ind w:left="223" w:hangingChars="93" w:hanging="223"/>
        <w:rPr>
          <w:snapToGrid w:val="0"/>
          <w:kern w:val="0"/>
        </w:rPr>
      </w:pPr>
    </w:p>
    <w:p w:rsidR="00561866" w:rsidRPr="002E522C" w:rsidRDefault="00561866" w:rsidP="000F4915">
      <w:pPr>
        <w:ind w:left="223" w:hangingChars="93" w:hanging="223"/>
        <w:rPr>
          <w:snapToGrid w:val="0"/>
          <w:kern w:val="0"/>
        </w:rPr>
      </w:pPr>
      <w:r w:rsidRPr="002E522C">
        <w:rPr>
          <w:rFonts w:hint="eastAsia"/>
          <w:snapToGrid w:val="0"/>
          <w:kern w:val="0"/>
        </w:rPr>
        <w:t xml:space="preserve">　（事業実施計画の変更申請）</w:t>
      </w:r>
    </w:p>
    <w:p w:rsidR="00561866" w:rsidRPr="002E522C" w:rsidRDefault="00561866" w:rsidP="000F4915">
      <w:pPr>
        <w:ind w:left="223" w:hangingChars="93" w:hanging="223"/>
        <w:rPr>
          <w:snapToGrid w:val="0"/>
          <w:kern w:val="0"/>
        </w:rPr>
      </w:pPr>
      <w:r w:rsidRPr="002E522C">
        <w:rPr>
          <w:rFonts w:hint="eastAsia"/>
          <w:snapToGrid w:val="0"/>
          <w:kern w:val="0"/>
        </w:rPr>
        <w:t>第５</w:t>
      </w:r>
      <w:r w:rsidR="00427DE1" w:rsidRPr="002E522C">
        <w:rPr>
          <w:rFonts w:hint="eastAsia"/>
          <w:snapToGrid w:val="0"/>
          <w:kern w:val="0"/>
        </w:rPr>
        <w:t>条</w:t>
      </w:r>
      <w:r w:rsidRPr="002E522C">
        <w:rPr>
          <w:rFonts w:hint="eastAsia"/>
          <w:snapToGrid w:val="0"/>
          <w:kern w:val="0"/>
        </w:rPr>
        <w:t xml:space="preserve">　要項第５条第１項の事業実施変更計画書の様式は、別記第１号様式を準用する。</w:t>
      </w:r>
    </w:p>
    <w:p w:rsidR="00561866" w:rsidRPr="002E522C" w:rsidRDefault="00561866" w:rsidP="000F4915">
      <w:pPr>
        <w:ind w:left="223" w:hangingChars="93" w:hanging="223"/>
        <w:rPr>
          <w:snapToGrid w:val="0"/>
          <w:kern w:val="0"/>
        </w:rPr>
      </w:pPr>
    </w:p>
    <w:p w:rsidR="00561866" w:rsidRPr="002E522C" w:rsidRDefault="00561866" w:rsidP="000F4915">
      <w:pPr>
        <w:ind w:left="223" w:hangingChars="93" w:hanging="223"/>
        <w:rPr>
          <w:snapToGrid w:val="0"/>
          <w:kern w:val="0"/>
        </w:rPr>
      </w:pPr>
      <w:r w:rsidRPr="002E522C">
        <w:rPr>
          <w:rFonts w:hint="eastAsia"/>
          <w:snapToGrid w:val="0"/>
          <w:kern w:val="0"/>
        </w:rPr>
        <w:t xml:space="preserve">　（補助金等の交付申請）</w:t>
      </w:r>
    </w:p>
    <w:p w:rsidR="00561866" w:rsidRPr="002E522C" w:rsidRDefault="00561866" w:rsidP="000F4915">
      <w:pPr>
        <w:ind w:left="223" w:hangingChars="93" w:hanging="223"/>
        <w:rPr>
          <w:snapToGrid w:val="0"/>
          <w:kern w:val="0"/>
        </w:rPr>
      </w:pPr>
      <w:r w:rsidRPr="002E522C">
        <w:rPr>
          <w:rFonts w:hint="eastAsia"/>
          <w:snapToGrid w:val="0"/>
          <w:kern w:val="0"/>
        </w:rPr>
        <w:t>第６</w:t>
      </w:r>
      <w:r w:rsidR="00427DE1" w:rsidRPr="002E522C">
        <w:rPr>
          <w:rFonts w:hint="eastAsia"/>
          <w:snapToGrid w:val="0"/>
          <w:kern w:val="0"/>
        </w:rPr>
        <w:t>条</w:t>
      </w:r>
      <w:r w:rsidRPr="002E522C">
        <w:rPr>
          <w:rFonts w:hint="eastAsia"/>
          <w:snapToGrid w:val="0"/>
          <w:kern w:val="0"/>
        </w:rPr>
        <w:t xml:space="preserve">　要項第６条第２項第１号の事業計画書は、別記第２号様式によるものとする。</w:t>
      </w:r>
    </w:p>
    <w:p w:rsidR="00561866" w:rsidRPr="002E522C" w:rsidRDefault="00561866" w:rsidP="000F4915">
      <w:pPr>
        <w:ind w:left="223" w:hangingChars="93" w:hanging="223"/>
        <w:rPr>
          <w:snapToGrid w:val="0"/>
          <w:kern w:val="0"/>
        </w:rPr>
      </w:pPr>
    </w:p>
    <w:p w:rsidR="00561866" w:rsidRPr="002E522C" w:rsidRDefault="00561866" w:rsidP="000F4915">
      <w:pPr>
        <w:ind w:left="223" w:hangingChars="93" w:hanging="223"/>
        <w:rPr>
          <w:snapToGrid w:val="0"/>
          <w:kern w:val="0"/>
        </w:rPr>
      </w:pPr>
      <w:r w:rsidRPr="002E522C">
        <w:rPr>
          <w:rFonts w:hint="eastAsia"/>
          <w:snapToGrid w:val="0"/>
          <w:kern w:val="0"/>
        </w:rPr>
        <w:t xml:space="preserve">　（補助事業等の変更申請）</w:t>
      </w:r>
    </w:p>
    <w:p w:rsidR="00561866" w:rsidRPr="002E522C" w:rsidRDefault="00561866" w:rsidP="000F4915">
      <w:pPr>
        <w:ind w:left="223" w:hangingChars="93" w:hanging="223"/>
        <w:rPr>
          <w:snapToGrid w:val="0"/>
          <w:kern w:val="0"/>
        </w:rPr>
      </w:pPr>
      <w:r w:rsidRPr="002E522C">
        <w:rPr>
          <w:rFonts w:hint="eastAsia"/>
          <w:snapToGrid w:val="0"/>
          <w:kern w:val="0"/>
        </w:rPr>
        <w:t>第７</w:t>
      </w:r>
      <w:r w:rsidR="00427DE1" w:rsidRPr="002E522C">
        <w:rPr>
          <w:rFonts w:hint="eastAsia"/>
          <w:snapToGrid w:val="0"/>
          <w:kern w:val="0"/>
        </w:rPr>
        <w:t>条</w:t>
      </w:r>
      <w:r w:rsidRPr="002E522C">
        <w:rPr>
          <w:rFonts w:hint="eastAsia"/>
          <w:snapToGrid w:val="0"/>
          <w:kern w:val="0"/>
        </w:rPr>
        <w:t xml:space="preserve">　要項第８条第２項の事業変更計画書の様式は、別記第２号様式を準用する。</w:t>
      </w:r>
    </w:p>
    <w:p w:rsidR="00561866" w:rsidRPr="002E522C" w:rsidRDefault="00561866" w:rsidP="000F4915">
      <w:pPr>
        <w:ind w:left="223" w:hangingChars="93" w:hanging="223"/>
        <w:rPr>
          <w:snapToGrid w:val="0"/>
          <w:kern w:val="0"/>
        </w:rPr>
      </w:pPr>
    </w:p>
    <w:p w:rsidR="00561866" w:rsidRPr="002E522C" w:rsidRDefault="00561866" w:rsidP="000F4915">
      <w:pPr>
        <w:ind w:left="223" w:hangingChars="93" w:hanging="223"/>
        <w:rPr>
          <w:snapToGrid w:val="0"/>
          <w:kern w:val="0"/>
        </w:rPr>
      </w:pPr>
      <w:r w:rsidRPr="002E522C">
        <w:rPr>
          <w:rFonts w:hint="eastAsia"/>
          <w:snapToGrid w:val="0"/>
          <w:kern w:val="0"/>
        </w:rPr>
        <w:t xml:space="preserve">　（交付決定前着手）</w:t>
      </w:r>
    </w:p>
    <w:p w:rsidR="00561866" w:rsidRPr="002E522C" w:rsidRDefault="00B2571A" w:rsidP="000F4915">
      <w:pPr>
        <w:ind w:left="223" w:hangingChars="93" w:hanging="223"/>
        <w:rPr>
          <w:snapToGrid w:val="0"/>
          <w:kern w:val="0"/>
        </w:rPr>
      </w:pPr>
      <w:r w:rsidRPr="002E522C">
        <w:rPr>
          <w:rFonts w:hint="eastAsia"/>
          <w:snapToGrid w:val="0"/>
          <w:kern w:val="0"/>
        </w:rPr>
        <w:t>第８</w:t>
      </w:r>
      <w:r w:rsidR="00427DE1" w:rsidRPr="002E522C">
        <w:rPr>
          <w:rFonts w:hint="eastAsia"/>
          <w:snapToGrid w:val="0"/>
          <w:kern w:val="0"/>
        </w:rPr>
        <w:t>条</w:t>
      </w:r>
      <w:r w:rsidRPr="002E522C">
        <w:rPr>
          <w:rFonts w:hint="eastAsia"/>
          <w:snapToGrid w:val="0"/>
          <w:kern w:val="0"/>
        </w:rPr>
        <w:t xml:space="preserve">　要項第９条の</w:t>
      </w:r>
      <w:r w:rsidR="00561866" w:rsidRPr="002E522C">
        <w:rPr>
          <w:rFonts w:hint="eastAsia"/>
          <w:snapToGrid w:val="0"/>
          <w:kern w:val="0"/>
        </w:rPr>
        <w:t>補助金等交付決定前着手承認申請書は、別記第４号様式によるものとする。</w:t>
      </w:r>
    </w:p>
    <w:p w:rsidR="00561866" w:rsidRPr="002E522C" w:rsidRDefault="00561866" w:rsidP="000F4915">
      <w:pPr>
        <w:ind w:left="223" w:hangingChars="93" w:hanging="223"/>
        <w:rPr>
          <w:snapToGrid w:val="0"/>
          <w:kern w:val="0"/>
        </w:rPr>
      </w:pPr>
    </w:p>
    <w:p w:rsidR="00561866" w:rsidRPr="002E522C" w:rsidRDefault="00561866" w:rsidP="000F4915">
      <w:pPr>
        <w:ind w:left="223" w:hangingChars="93" w:hanging="223"/>
        <w:rPr>
          <w:snapToGrid w:val="0"/>
          <w:kern w:val="0"/>
        </w:rPr>
      </w:pPr>
      <w:r w:rsidRPr="002E522C">
        <w:rPr>
          <w:rFonts w:hint="eastAsia"/>
          <w:snapToGrid w:val="0"/>
          <w:kern w:val="0"/>
        </w:rPr>
        <w:t xml:space="preserve">　（実績報告）</w:t>
      </w:r>
    </w:p>
    <w:p w:rsidR="00561866" w:rsidRPr="002E522C" w:rsidRDefault="00561866" w:rsidP="000F4915">
      <w:pPr>
        <w:ind w:left="223" w:hangingChars="93" w:hanging="223"/>
        <w:rPr>
          <w:snapToGrid w:val="0"/>
          <w:kern w:val="0"/>
        </w:rPr>
      </w:pPr>
      <w:r w:rsidRPr="002E522C">
        <w:rPr>
          <w:rFonts w:hint="eastAsia"/>
          <w:snapToGrid w:val="0"/>
          <w:kern w:val="0"/>
        </w:rPr>
        <w:t>第９</w:t>
      </w:r>
      <w:r w:rsidR="00427DE1" w:rsidRPr="002E522C">
        <w:rPr>
          <w:rFonts w:hint="eastAsia"/>
          <w:snapToGrid w:val="0"/>
          <w:kern w:val="0"/>
        </w:rPr>
        <w:t>条</w:t>
      </w:r>
      <w:r w:rsidRPr="002E522C">
        <w:rPr>
          <w:rFonts w:hint="eastAsia"/>
          <w:snapToGrid w:val="0"/>
          <w:kern w:val="0"/>
        </w:rPr>
        <w:t xml:space="preserve">　要項第１３条第２項第１号の事業実績書は、別記第３号様式によるものとする。</w:t>
      </w:r>
    </w:p>
    <w:p w:rsidR="00561866" w:rsidRPr="002E522C" w:rsidRDefault="00561866" w:rsidP="000F4915">
      <w:pPr>
        <w:ind w:left="223" w:hangingChars="93" w:hanging="223"/>
        <w:rPr>
          <w:snapToGrid w:val="0"/>
          <w:kern w:val="0"/>
        </w:rPr>
      </w:pPr>
    </w:p>
    <w:p w:rsidR="00561866" w:rsidRPr="002E522C" w:rsidRDefault="00561866" w:rsidP="000F4915">
      <w:pPr>
        <w:ind w:left="223" w:hangingChars="93" w:hanging="223"/>
        <w:rPr>
          <w:snapToGrid w:val="0"/>
          <w:kern w:val="0"/>
        </w:rPr>
      </w:pPr>
      <w:r w:rsidRPr="002E522C">
        <w:rPr>
          <w:rFonts w:hint="eastAsia"/>
          <w:snapToGrid w:val="0"/>
          <w:kern w:val="0"/>
        </w:rPr>
        <w:t xml:space="preserve">　（補助金の請求）</w:t>
      </w:r>
    </w:p>
    <w:p w:rsidR="00561866" w:rsidRPr="002E522C" w:rsidRDefault="00561866" w:rsidP="000F4915">
      <w:pPr>
        <w:ind w:left="223" w:hangingChars="93" w:hanging="223"/>
        <w:rPr>
          <w:snapToGrid w:val="0"/>
          <w:kern w:val="0"/>
        </w:rPr>
      </w:pPr>
      <w:r w:rsidRPr="002E522C">
        <w:rPr>
          <w:rFonts w:hint="eastAsia"/>
          <w:snapToGrid w:val="0"/>
          <w:kern w:val="0"/>
        </w:rPr>
        <w:t>第１０</w:t>
      </w:r>
      <w:r w:rsidR="00427DE1" w:rsidRPr="002E522C">
        <w:rPr>
          <w:rFonts w:hint="eastAsia"/>
          <w:snapToGrid w:val="0"/>
          <w:kern w:val="0"/>
        </w:rPr>
        <w:t>条</w:t>
      </w:r>
      <w:r w:rsidRPr="002E522C">
        <w:rPr>
          <w:rFonts w:hint="eastAsia"/>
          <w:snapToGrid w:val="0"/>
          <w:kern w:val="0"/>
        </w:rPr>
        <w:t xml:space="preserve">　要項第１５条第２項に規定する概算払又は前金払により補</w:t>
      </w:r>
      <w:r w:rsidR="00E91CBA" w:rsidRPr="002E522C">
        <w:rPr>
          <w:rFonts w:hint="eastAsia"/>
          <w:snapToGrid w:val="0"/>
          <w:kern w:val="0"/>
        </w:rPr>
        <w:t>助金等の交付を受けようとするときは、当該請求書に地下水と土を育む</w:t>
      </w:r>
      <w:r w:rsidRPr="002E522C">
        <w:rPr>
          <w:rFonts w:hint="eastAsia"/>
          <w:snapToGrid w:val="0"/>
          <w:kern w:val="0"/>
        </w:rPr>
        <w:t>農業育成事業費補助金概算払（前金払）請求明細書（別記第５号様式）を添付するものとする。</w:t>
      </w:r>
    </w:p>
    <w:p w:rsidR="00701522" w:rsidRPr="009F3109" w:rsidRDefault="00701522" w:rsidP="00701522">
      <w:pPr>
        <w:ind w:left="223" w:hangingChars="93" w:hanging="223"/>
        <w:rPr>
          <w:snapToGrid w:val="0"/>
          <w:kern w:val="0"/>
        </w:rPr>
      </w:pPr>
      <w:r w:rsidRPr="009F3109">
        <w:rPr>
          <w:rFonts w:hint="eastAsia"/>
          <w:snapToGrid w:val="0"/>
          <w:kern w:val="0"/>
        </w:rPr>
        <w:lastRenderedPageBreak/>
        <w:t>（財産の処分の制限）</w:t>
      </w:r>
    </w:p>
    <w:p w:rsidR="00701522" w:rsidRPr="009F3109" w:rsidRDefault="00701522" w:rsidP="00701522">
      <w:pPr>
        <w:ind w:left="223" w:hangingChars="93" w:hanging="223"/>
        <w:rPr>
          <w:snapToGrid w:val="0"/>
          <w:kern w:val="0"/>
        </w:rPr>
      </w:pPr>
      <w:r w:rsidRPr="009F3109">
        <w:rPr>
          <w:rFonts w:hint="eastAsia"/>
          <w:snapToGrid w:val="0"/>
          <w:kern w:val="0"/>
        </w:rPr>
        <w:t>第１１条　要項第１７条に規定する期間は、別紙１に定める期間とする。</w:t>
      </w:r>
    </w:p>
    <w:p w:rsidR="00701522" w:rsidRPr="00365B07" w:rsidRDefault="00701522" w:rsidP="00701522">
      <w:pPr>
        <w:ind w:left="223" w:hangingChars="93" w:hanging="223"/>
        <w:rPr>
          <w:snapToGrid w:val="0"/>
          <w:kern w:val="0"/>
        </w:rPr>
      </w:pPr>
      <w:r w:rsidRPr="00365B07">
        <w:rPr>
          <w:rFonts w:hint="eastAsia"/>
          <w:snapToGrid w:val="0"/>
          <w:kern w:val="0"/>
        </w:rPr>
        <w:t>２　要項第１７条第２項に規定する県納付額は、以下のとおりとする。</w:t>
      </w:r>
    </w:p>
    <w:p w:rsidR="00701522" w:rsidRPr="00365B07" w:rsidRDefault="00701522" w:rsidP="00701522">
      <w:pPr>
        <w:ind w:left="223" w:hangingChars="93" w:hanging="223"/>
        <w:rPr>
          <w:snapToGrid w:val="0"/>
          <w:kern w:val="0"/>
        </w:rPr>
      </w:pPr>
      <w:r w:rsidRPr="00365B07">
        <w:rPr>
          <w:rFonts w:hint="eastAsia"/>
          <w:snapToGrid w:val="0"/>
          <w:kern w:val="0"/>
        </w:rPr>
        <w:t>（１）　有償譲渡又は有償貸付けに係る県納付額は、処分制限財産に係る補助金額を上限として、譲渡額又は貸付額（ただし、当該譲渡額又は貸付額が残存簿価相当額又は鑑定評価を行った場合の鑑定評価額に比して著しく低価である場合において、その理由を合理的に説明することができないときは、残存簿価相当額又は鑑定評価額）に補助率（補助金交付額が事業額に占める割合その他の適切な比率。以下同じ。）を乗じて得た額とする。</w:t>
      </w:r>
    </w:p>
    <w:p w:rsidR="00701522" w:rsidRPr="00365B07" w:rsidRDefault="00701522" w:rsidP="00701522">
      <w:pPr>
        <w:ind w:left="223" w:hangingChars="93" w:hanging="223"/>
        <w:rPr>
          <w:snapToGrid w:val="0"/>
          <w:kern w:val="0"/>
        </w:rPr>
      </w:pPr>
      <w:r w:rsidRPr="00365B07">
        <w:rPr>
          <w:rFonts w:hint="eastAsia"/>
          <w:snapToGrid w:val="0"/>
          <w:kern w:val="0"/>
        </w:rPr>
        <w:t>（２）　転用、無償譲渡、無償貸付け、交換、取壊し又は廃棄の場合の県納付額は、残存簿価相当額に補助率を乗じて得た額とする。ただし、鑑定評価を行う場合には、鑑定評価額に補助率を乗じた金額と前記の金額で高い方とする。</w:t>
      </w:r>
    </w:p>
    <w:p w:rsidR="00701522" w:rsidRPr="00365B07" w:rsidRDefault="00701522" w:rsidP="00701522">
      <w:pPr>
        <w:ind w:left="223" w:hangingChars="93" w:hanging="223"/>
        <w:rPr>
          <w:snapToGrid w:val="0"/>
          <w:kern w:val="0"/>
        </w:rPr>
      </w:pPr>
      <w:r w:rsidRPr="00365B07">
        <w:rPr>
          <w:rFonts w:hint="eastAsia"/>
          <w:snapToGrid w:val="0"/>
          <w:kern w:val="0"/>
        </w:rPr>
        <w:t>（３）　担保に供する処分における担保権実行時の県納付額は、第１１条第２項</w:t>
      </w:r>
      <w:r w:rsidR="002C5610">
        <w:rPr>
          <w:rFonts w:hint="eastAsia"/>
          <w:snapToGrid w:val="0"/>
          <w:kern w:val="0"/>
        </w:rPr>
        <w:t>第１号</w:t>
      </w:r>
      <w:bookmarkStart w:id="0" w:name="_GoBack"/>
      <w:bookmarkEnd w:id="0"/>
      <w:r w:rsidRPr="00365B07">
        <w:rPr>
          <w:rFonts w:hint="eastAsia"/>
          <w:snapToGrid w:val="0"/>
          <w:kern w:val="0"/>
        </w:rPr>
        <w:t>における有償譲渡の場合と同じ額とする。</w:t>
      </w:r>
    </w:p>
    <w:p w:rsidR="00701522" w:rsidRPr="00365B07" w:rsidRDefault="00701522" w:rsidP="00701522">
      <w:pPr>
        <w:ind w:left="223" w:hangingChars="93" w:hanging="223"/>
        <w:rPr>
          <w:snapToGrid w:val="0"/>
          <w:kern w:val="0"/>
        </w:rPr>
      </w:pPr>
    </w:p>
    <w:p w:rsidR="00701522" w:rsidRPr="00365B07" w:rsidRDefault="00701522" w:rsidP="00701522">
      <w:pPr>
        <w:ind w:left="223" w:hangingChars="93" w:hanging="223"/>
        <w:rPr>
          <w:snapToGrid w:val="0"/>
          <w:kern w:val="0"/>
        </w:rPr>
      </w:pPr>
      <w:r w:rsidRPr="00365B07">
        <w:rPr>
          <w:rFonts w:hint="eastAsia"/>
          <w:snapToGrid w:val="0"/>
          <w:kern w:val="0"/>
        </w:rPr>
        <w:t xml:space="preserve">　（証拠書類の保管）</w:t>
      </w:r>
    </w:p>
    <w:p w:rsidR="00701522" w:rsidRPr="00365B07" w:rsidRDefault="00701522" w:rsidP="00701522">
      <w:pPr>
        <w:ind w:left="223" w:hangingChars="93" w:hanging="223"/>
        <w:rPr>
          <w:snapToGrid w:val="0"/>
          <w:kern w:val="0"/>
        </w:rPr>
      </w:pPr>
      <w:r w:rsidRPr="00365B07">
        <w:rPr>
          <w:rFonts w:hint="eastAsia"/>
          <w:snapToGrid w:val="0"/>
          <w:kern w:val="0"/>
        </w:rPr>
        <w:t>第１２条　規則第２３条に規定する別に定める期間は、</w:t>
      </w:r>
      <w:r w:rsidR="005549A7" w:rsidRPr="00365B07">
        <w:rPr>
          <w:rFonts w:hint="eastAsia"/>
          <w:snapToGrid w:val="0"/>
          <w:kern w:val="0"/>
        </w:rPr>
        <w:t>要項第１８条の規定に関わらず、年度経過後５年間又は、財産処分の制限期間のいずれか長い期間</w:t>
      </w:r>
      <w:r w:rsidRPr="00365B07">
        <w:rPr>
          <w:rFonts w:hint="eastAsia"/>
          <w:snapToGrid w:val="0"/>
          <w:kern w:val="0"/>
        </w:rPr>
        <w:t>とする。</w:t>
      </w:r>
    </w:p>
    <w:p w:rsidR="00701522" w:rsidRPr="00365B07" w:rsidRDefault="00701522" w:rsidP="00701522">
      <w:pPr>
        <w:ind w:left="223" w:hangingChars="93" w:hanging="223"/>
        <w:rPr>
          <w:snapToGrid w:val="0"/>
          <w:kern w:val="0"/>
        </w:rPr>
      </w:pPr>
    </w:p>
    <w:p w:rsidR="00701522" w:rsidRPr="00365B07" w:rsidRDefault="00701522" w:rsidP="00701522">
      <w:pPr>
        <w:ind w:left="223" w:hangingChars="93" w:hanging="223"/>
        <w:rPr>
          <w:snapToGrid w:val="0"/>
          <w:kern w:val="0"/>
        </w:rPr>
      </w:pPr>
      <w:r w:rsidRPr="00365B07">
        <w:rPr>
          <w:rFonts w:hint="eastAsia"/>
          <w:snapToGrid w:val="0"/>
          <w:kern w:val="0"/>
        </w:rPr>
        <w:t xml:space="preserve">　（推進指導）</w:t>
      </w:r>
    </w:p>
    <w:p w:rsidR="00701522" w:rsidRPr="00365B07" w:rsidRDefault="00701522" w:rsidP="00701522">
      <w:pPr>
        <w:ind w:left="223" w:hangingChars="93" w:hanging="223"/>
        <w:rPr>
          <w:snapToGrid w:val="0"/>
          <w:kern w:val="0"/>
        </w:rPr>
      </w:pPr>
      <w:r w:rsidRPr="00365B07">
        <w:rPr>
          <w:rFonts w:hint="eastAsia"/>
          <w:snapToGrid w:val="0"/>
          <w:kern w:val="0"/>
        </w:rPr>
        <w:t>第１３条　県は、市町村、農業団体等の関係機関の理解と協力を得て、相互に緊密な連携を図りながら事業主体に対し、事業の実施について指導を行う。</w:t>
      </w:r>
    </w:p>
    <w:p w:rsidR="00701522" w:rsidRPr="00365B07" w:rsidRDefault="00701522" w:rsidP="00701522">
      <w:pPr>
        <w:ind w:left="223" w:hangingChars="93" w:hanging="223"/>
        <w:rPr>
          <w:snapToGrid w:val="0"/>
          <w:kern w:val="0"/>
        </w:rPr>
      </w:pPr>
    </w:p>
    <w:p w:rsidR="00701522" w:rsidRPr="00365B07" w:rsidRDefault="00701522" w:rsidP="00701522">
      <w:pPr>
        <w:ind w:left="223" w:hangingChars="93" w:hanging="223"/>
        <w:rPr>
          <w:snapToGrid w:val="0"/>
          <w:kern w:val="0"/>
        </w:rPr>
      </w:pPr>
      <w:r w:rsidRPr="00365B07">
        <w:rPr>
          <w:rFonts w:hint="eastAsia"/>
          <w:snapToGrid w:val="0"/>
          <w:kern w:val="0"/>
        </w:rPr>
        <w:t xml:space="preserve">　（報告の聴取）</w:t>
      </w:r>
    </w:p>
    <w:p w:rsidR="00701522" w:rsidRPr="00365B07" w:rsidRDefault="00701522" w:rsidP="00701522">
      <w:pPr>
        <w:ind w:left="223" w:hangingChars="93" w:hanging="223"/>
        <w:rPr>
          <w:snapToGrid w:val="0"/>
          <w:kern w:val="0"/>
        </w:rPr>
      </w:pPr>
      <w:r w:rsidRPr="00365B07">
        <w:rPr>
          <w:rFonts w:hint="eastAsia"/>
          <w:snapToGrid w:val="0"/>
          <w:kern w:val="0"/>
        </w:rPr>
        <w:t>第１４条　県は、事業の推進に当たり必要な事項について、事業主体から報告を求めることができるものとする。</w:t>
      </w:r>
    </w:p>
    <w:p w:rsidR="00701522" w:rsidRPr="00365B07" w:rsidRDefault="00701522" w:rsidP="00701522">
      <w:pPr>
        <w:ind w:left="223" w:hangingChars="93" w:hanging="223"/>
        <w:rPr>
          <w:snapToGrid w:val="0"/>
          <w:kern w:val="0"/>
        </w:rPr>
      </w:pPr>
    </w:p>
    <w:p w:rsidR="00701522" w:rsidRPr="00365B07" w:rsidRDefault="00701522" w:rsidP="00701522">
      <w:pPr>
        <w:ind w:left="223" w:hangingChars="93" w:hanging="223"/>
        <w:rPr>
          <w:snapToGrid w:val="0"/>
          <w:kern w:val="0"/>
        </w:rPr>
      </w:pPr>
      <w:r w:rsidRPr="00365B07">
        <w:rPr>
          <w:rFonts w:hint="eastAsia"/>
          <w:snapToGrid w:val="0"/>
          <w:kern w:val="0"/>
        </w:rPr>
        <w:t xml:space="preserve">　（その他）</w:t>
      </w:r>
    </w:p>
    <w:p w:rsidR="00701522" w:rsidRPr="00365B07" w:rsidRDefault="00701522" w:rsidP="00701522">
      <w:pPr>
        <w:ind w:left="223" w:hangingChars="93" w:hanging="223"/>
        <w:rPr>
          <w:snapToGrid w:val="0"/>
          <w:kern w:val="0"/>
        </w:rPr>
      </w:pPr>
      <w:r w:rsidRPr="00365B07">
        <w:rPr>
          <w:rFonts w:hint="eastAsia"/>
          <w:snapToGrid w:val="0"/>
          <w:kern w:val="0"/>
        </w:rPr>
        <w:t>第１５条　この要領に定めるもののほか、この事業の実施に関し必要な事項は別に定める。</w:t>
      </w:r>
    </w:p>
    <w:p w:rsidR="00561866" w:rsidRPr="00365B07" w:rsidRDefault="00561866" w:rsidP="000F4915">
      <w:pPr>
        <w:ind w:left="223" w:hangingChars="93" w:hanging="223"/>
        <w:rPr>
          <w:snapToGrid w:val="0"/>
          <w:kern w:val="0"/>
        </w:rPr>
      </w:pPr>
    </w:p>
    <w:p w:rsidR="003C2572" w:rsidRPr="00365B07" w:rsidRDefault="00561866" w:rsidP="003C2572">
      <w:pPr>
        <w:pStyle w:val="a8"/>
        <w:rPr>
          <w:spacing w:val="0"/>
        </w:rPr>
      </w:pPr>
      <w:r w:rsidRPr="00365B07">
        <w:rPr>
          <w:rFonts w:hint="eastAsia"/>
          <w:snapToGrid w:val="0"/>
        </w:rPr>
        <w:t xml:space="preserve">　　　</w:t>
      </w:r>
      <w:r w:rsidR="003C2572" w:rsidRPr="00365B07">
        <w:rPr>
          <w:rFonts w:ascii="ＭＳ ゴシック" w:hAnsi="ＭＳ ゴシック" w:hint="eastAsia"/>
        </w:rPr>
        <w:t>附　則</w:t>
      </w:r>
    </w:p>
    <w:p w:rsidR="003C2572" w:rsidRPr="00365B07" w:rsidRDefault="003C2572" w:rsidP="003C2572">
      <w:pPr>
        <w:pStyle w:val="a8"/>
        <w:rPr>
          <w:rFonts w:ascii="ＭＳ ゴシック" w:hAnsi="ＭＳ ゴシック"/>
        </w:rPr>
      </w:pPr>
      <w:r w:rsidRPr="00365B07">
        <w:rPr>
          <w:rFonts w:ascii="ＭＳ ゴシック" w:hAnsi="ＭＳ ゴシック" w:hint="eastAsia"/>
        </w:rPr>
        <w:t xml:space="preserve">　この要領は、平成２０年６月４日から施行する。</w:t>
      </w:r>
    </w:p>
    <w:p w:rsidR="003C2572" w:rsidRPr="00365B07" w:rsidRDefault="003C2572" w:rsidP="003C2572">
      <w:pPr>
        <w:pStyle w:val="a8"/>
        <w:rPr>
          <w:rFonts w:ascii="ＭＳ ゴシック" w:hAnsi="ＭＳ ゴシック"/>
        </w:rPr>
      </w:pPr>
    </w:p>
    <w:p w:rsidR="003C2572" w:rsidRPr="00365B07" w:rsidRDefault="003C2572" w:rsidP="003C2572">
      <w:pPr>
        <w:pStyle w:val="a8"/>
        <w:rPr>
          <w:spacing w:val="0"/>
        </w:rPr>
      </w:pPr>
      <w:r w:rsidRPr="00365B07">
        <w:rPr>
          <w:rFonts w:ascii="ＭＳ ゴシック" w:hAnsi="ＭＳ ゴシック" w:hint="eastAsia"/>
        </w:rPr>
        <w:t xml:space="preserve">　　　附　則</w:t>
      </w:r>
    </w:p>
    <w:p w:rsidR="003C2572" w:rsidRPr="00365B07" w:rsidRDefault="003C2572" w:rsidP="003C2572">
      <w:pPr>
        <w:pStyle w:val="a8"/>
        <w:rPr>
          <w:rFonts w:ascii="ＭＳ ゴシック" w:hAnsi="ＭＳ ゴシック"/>
        </w:rPr>
      </w:pPr>
      <w:r w:rsidRPr="00365B07">
        <w:rPr>
          <w:rFonts w:ascii="ＭＳ ゴシック" w:hAnsi="ＭＳ ゴシック" w:hint="eastAsia"/>
        </w:rPr>
        <w:t xml:space="preserve">　この要領は、平成２４年４月２日から施行する。</w:t>
      </w:r>
    </w:p>
    <w:p w:rsidR="003C2572" w:rsidRPr="00365B07" w:rsidRDefault="003C2572" w:rsidP="003C2572">
      <w:pPr>
        <w:pStyle w:val="a8"/>
        <w:rPr>
          <w:rFonts w:ascii="ＭＳ ゴシック" w:hAnsi="ＭＳ ゴシック"/>
        </w:rPr>
      </w:pPr>
    </w:p>
    <w:p w:rsidR="003C2572" w:rsidRPr="00365B07" w:rsidRDefault="003C2572" w:rsidP="003C2572">
      <w:pPr>
        <w:pStyle w:val="a8"/>
        <w:rPr>
          <w:spacing w:val="0"/>
        </w:rPr>
      </w:pPr>
      <w:r w:rsidRPr="00365B07">
        <w:rPr>
          <w:rFonts w:ascii="ＭＳ ゴシック" w:hAnsi="ＭＳ ゴシック" w:hint="eastAsia"/>
        </w:rPr>
        <w:t xml:space="preserve">　　　附　則</w:t>
      </w:r>
    </w:p>
    <w:p w:rsidR="003C2572" w:rsidRPr="00365B07" w:rsidRDefault="003C2572" w:rsidP="003C2572">
      <w:pPr>
        <w:pStyle w:val="a8"/>
        <w:rPr>
          <w:rFonts w:ascii="ＭＳ ゴシック" w:hAnsi="ＭＳ ゴシック"/>
        </w:rPr>
      </w:pPr>
      <w:r w:rsidRPr="00365B07">
        <w:rPr>
          <w:rFonts w:ascii="ＭＳ ゴシック" w:hAnsi="ＭＳ ゴシック" w:hint="eastAsia"/>
        </w:rPr>
        <w:t xml:space="preserve">　この要領は、平成２５年４月３日から施行する。</w:t>
      </w:r>
    </w:p>
    <w:p w:rsidR="003C2572" w:rsidRPr="00365B07" w:rsidRDefault="003C2572" w:rsidP="003C2572">
      <w:pPr>
        <w:pStyle w:val="a8"/>
        <w:rPr>
          <w:rFonts w:ascii="ＭＳ ゴシック" w:hAnsi="ＭＳ ゴシック"/>
        </w:rPr>
      </w:pPr>
    </w:p>
    <w:p w:rsidR="003C2572" w:rsidRPr="00365B07" w:rsidRDefault="003C2572" w:rsidP="003C2572">
      <w:pPr>
        <w:pStyle w:val="a8"/>
        <w:rPr>
          <w:rFonts w:ascii="ＭＳ ゴシック" w:hAnsi="ＭＳ ゴシック"/>
        </w:rPr>
      </w:pPr>
      <w:r w:rsidRPr="00365B07">
        <w:rPr>
          <w:rFonts w:ascii="ＭＳ ゴシック" w:hAnsi="ＭＳ ゴシック" w:hint="eastAsia"/>
        </w:rPr>
        <w:t xml:space="preserve">　　　附　則</w:t>
      </w:r>
    </w:p>
    <w:p w:rsidR="003C2572" w:rsidRPr="00365B07" w:rsidRDefault="003C2572" w:rsidP="003C2572">
      <w:pPr>
        <w:pStyle w:val="a8"/>
        <w:rPr>
          <w:rFonts w:ascii="ＭＳ ゴシック" w:hAnsi="ＭＳ ゴシック"/>
        </w:rPr>
      </w:pPr>
      <w:r w:rsidRPr="00365B07">
        <w:rPr>
          <w:rFonts w:ascii="ＭＳ ゴシック" w:hAnsi="ＭＳ ゴシック" w:hint="eastAsia"/>
        </w:rPr>
        <w:t xml:space="preserve">　この要領は、平成２６年４月１日から施行する。</w:t>
      </w:r>
    </w:p>
    <w:p w:rsidR="003C2572" w:rsidRPr="00365B07" w:rsidRDefault="003C2572" w:rsidP="00561866">
      <w:pPr>
        <w:rPr>
          <w:snapToGrid w:val="0"/>
          <w:kern w:val="0"/>
        </w:rPr>
      </w:pPr>
    </w:p>
    <w:p w:rsidR="007E0971" w:rsidRPr="00365B07" w:rsidRDefault="007E0971" w:rsidP="007E0971">
      <w:pPr>
        <w:pStyle w:val="a8"/>
        <w:rPr>
          <w:rFonts w:ascii="ＭＳ ゴシック" w:hAnsi="ＭＳ ゴシック"/>
        </w:rPr>
      </w:pPr>
      <w:r w:rsidRPr="00365B07">
        <w:rPr>
          <w:rFonts w:ascii="ＭＳ ゴシック" w:hAnsi="ＭＳ ゴシック" w:hint="eastAsia"/>
        </w:rPr>
        <w:lastRenderedPageBreak/>
        <w:t xml:space="preserve">　　　附　則</w:t>
      </w:r>
    </w:p>
    <w:p w:rsidR="007E0971" w:rsidRPr="00365B07" w:rsidRDefault="007E0971" w:rsidP="007E0971">
      <w:pPr>
        <w:pStyle w:val="a8"/>
        <w:rPr>
          <w:rFonts w:ascii="ＭＳ ゴシック" w:hAnsi="ＭＳ ゴシック"/>
        </w:rPr>
      </w:pPr>
      <w:r w:rsidRPr="00365B07">
        <w:rPr>
          <w:rFonts w:ascii="ＭＳ ゴシック" w:hAnsi="ＭＳ ゴシック" w:hint="eastAsia"/>
        </w:rPr>
        <w:t xml:space="preserve">　この要領は、平成２７年４月１日から施行する。</w:t>
      </w:r>
    </w:p>
    <w:p w:rsidR="007E0971" w:rsidRPr="00365B07" w:rsidRDefault="007E0971" w:rsidP="00561866">
      <w:pPr>
        <w:rPr>
          <w:snapToGrid w:val="0"/>
          <w:kern w:val="0"/>
        </w:rPr>
      </w:pPr>
    </w:p>
    <w:p w:rsidR="009A0992" w:rsidRPr="00365B07" w:rsidRDefault="009A0992" w:rsidP="007D4625">
      <w:pPr>
        <w:pStyle w:val="a8"/>
        <w:ind w:firstLineChars="300" w:firstLine="768"/>
        <w:rPr>
          <w:rFonts w:ascii="ＭＳ ゴシック" w:hAnsi="ＭＳ ゴシック"/>
        </w:rPr>
      </w:pPr>
      <w:r w:rsidRPr="00365B07">
        <w:rPr>
          <w:rFonts w:ascii="ＭＳ ゴシック" w:hAnsi="ＭＳ ゴシック" w:hint="eastAsia"/>
        </w:rPr>
        <w:t>附　則</w:t>
      </w:r>
    </w:p>
    <w:p w:rsidR="009A0992" w:rsidRPr="00365B07" w:rsidRDefault="009A0992" w:rsidP="00941312">
      <w:pPr>
        <w:pStyle w:val="a8"/>
        <w:ind w:firstLineChars="100" w:firstLine="256"/>
        <w:rPr>
          <w:rFonts w:ascii="ＭＳ ゴシック" w:hAnsi="ＭＳ ゴシック"/>
        </w:rPr>
      </w:pPr>
      <w:r w:rsidRPr="00365B07">
        <w:rPr>
          <w:rFonts w:ascii="ＭＳ ゴシック" w:hAnsi="ＭＳ ゴシック" w:hint="eastAsia"/>
        </w:rPr>
        <w:t>この要領は、平成</w:t>
      </w:r>
      <w:r w:rsidR="00163D1B" w:rsidRPr="00365B07">
        <w:rPr>
          <w:rFonts w:ascii="ＭＳ ゴシック" w:hAnsi="ＭＳ ゴシック" w:hint="eastAsia"/>
        </w:rPr>
        <w:t>２８</w:t>
      </w:r>
      <w:r w:rsidRPr="00365B07">
        <w:rPr>
          <w:rFonts w:ascii="ＭＳ ゴシック" w:hAnsi="ＭＳ ゴシック" w:hint="eastAsia"/>
        </w:rPr>
        <w:t>年</w:t>
      </w:r>
      <w:r w:rsidR="00163D1B" w:rsidRPr="00365B07">
        <w:rPr>
          <w:rFonts w:ascii="ＭＳ ゴシック" w:hAnsi="ＭＳ ゴシック" w:hint="eastAsia"/>
        </w:rPr>
        <w:t>６</w:t>
      </w:r>
      <w:r w:rsidRPr="00365B07">
        <w:rPr>
          <w:rFonts w:ascii="ＭＳ ゴシック" w:hAnsi="ＭＳ ゴシック" w:hint="eastAsia"/>
        </w:rPr>
        <w:t>月</w:t>
      </w:r>
      <w:r w:rsidR="00163D1B" w:rsidRPr="00365B07">
        <w:rPr>
          <w:rFonts w:ascii="ＭＳ ゴシック" w:hAnsi="ＭＳ ゴシック" w:hint="eastAsia"/>
        </w:rPr>
        <w:t>１０</w:t>
      </w:r>
      <w:r w:rsidRPr="00365B07">
        <w:rPr>
          <w:rFonts w:ascii="ＭＳ ゴシック" w:hAnsi="ＭＳ ゴシック" w:hint="eastAsia"/>
        </w:rPr>
        <w:t>日から施行する。</w:t>
      </w:r>
    </w:p>
    <w:p w:rsidR="009A0992" w:rsidRPr="00365B07" w:rsidRDefault="009A0992" w:rsidP="00561866">
      <w:pPr>
        <w:rPr>
          <w:snapToGrid w:val="0"/>
          <w:kern w:val="0"/>
        </w:rPr>
      </w:pPr>
    </w:p>
    <w:p w:rsidR="007D4625" w:rsidRPr="00365B07" w:rsidRDefault="007D4625" w:rsidP="007D4625">
      <w:pPr>
        <w:pStyle w:val="a8"/>
        <w:ind w:firstLineChars="300" w:firstLine="768"/>
        <w:rPr>
          <w:rFonts w:ascii="ＭＳ ゴシック" w:hAnsi="ＭＳ ゴシック"/>
        </w:rPr>
      </w:pPr>
      <w:r w:rsidRPr="00365B07">
        <w:rPr>
          <w:rFonts w:ascii="ＭＳ ゴシック" w:hAnsi="ＭＳ ゴシック" w:hint="eastAsia"/>
        </w:rPr>
        <w:t>附　則</w:t>
      </w:r>
    </w:p>
    <w:p w:rsidR="007D4625" w:rsidRPr="00365B07" w:rsidRDefault="007D4625" w:rsidP="007D4625">
      <w:pPr>
        <w:pStyle w:val="a8"/>
        <w:ind w:firstLineChars="100" w:firstLine="256"/>
        <w:rPr>
          <w:rFonts w:ascii="ＭＳ ゴシック" w:hAnsi="ＭＳ ゴシック"/>
        </w:rPr>
      </w:pPr>
      <w:r w:rsidRPr="00365B07">
        <w:rPr>
          <w:rFonts w:ascii="ＭＳ ゴシック" w:hAnsi="ＭＳ ゴシック" w:hint="eastAsia"/>
        </w:rPr>
        <w:t>この要領は、平成２９年</w:t>
      </w:r>
      <w:r w:rsidR="00CF2C2B" w:rsidRPr="00365B07">
        <w:rPr>
          <w:rFonts w:ascii="ＭＳ ゴシック" w:hAnsi="ＭＳ ゴシック" w:hint="eastAsia"/>
        </w:rPr>
        <w:t>４</w:t>
      </w:r>
      <w:r w:rsidRPr="00365B07">
        <w:rPr>
          <w:rFonts w:ascii="ＭＳ ゴシック" w:hAnsi="ＭＳ ゴシック" w:hint="eastAsia"/>
        </w:rPr>
        <w:t>月</w:t>
      </w:r>
      <w:r w:rsidR="00CF2C2B" w:rsidRPr="00365B07">
        <w:rPr>
          <w:rFonts w:ascii="ＭＳ ゴシック" w:hAnsi="ＭＳ ゴシック" w:hint="eastAsia"/>
        </w:rPr>
        <w:t>１</w:t>
      </w:r>
      <w:r w:rsidRPr="00365B07">
        <w:rPr>
          <w:rFonts w:ascii="ＭＳ ゴシック" w:hAnsi="ＭＳ ゴシック" w:hint="eastAsia"/>
        </w:rPr>
        <w:t>日から施行する。</w:t>
      </w:r>
    </w:p>
    <w:p w:rsidR="00561866" w:rsidRPr="00365B07" w:rsidRDefault="00561866">
      <w:pPr>
        <w:widowControl/>
        <w:jc w:val="left"/>
        <w:rPr>
          <w:snapToGrid w:val="0"/>
          <w:kern w:val="0"/>
        </w:rPr>
      </w:pPr>
    </w:p>
    <w:p w:rsidR="00E40171" w:rsidRPr="00365B07" w:rsidRDefault="00E40171" w:rsidP="00E40171">
      <w:pPr>
        <w:pStyle w:val="a8"/>
        <w:ind w:firstLineChars="300" w:firstLine="768"/>
        <w:rPr>
          <w:rFonts w:ascii="ＭＳ ゴシック" w:hAnsi="ＭＳ ゴシック"/>
        </w:rPr>
      </w:pPr>
      <w:r w:rsidRPr="00365B07">
        <w:rPr>
          <w:rFonts w:ascii="ＭＳ ゴシック" w:hAnsi="ＭＳ ゴシック" w:hint="eastAsia"/>
        </w:rPr>
        <w:t>附　則</w:t>
      </w:r>
    </w:p>
    <w:p w:rsidR="00E40171" w:rsidRPr="00365B07" w:rsidRDefault="00E40171" w:rsidP="00E40171">
      <w:pPr>
        <w:pStyle w:val="a8"/>
        <w:ind w:firstLineChars="100" w:firstLine="256"/>
        <w:rPr>
          <w:rFonts w:ascii="ＭＳ ゴシック" w:hAnsi="ＭＳ ゴシック"/>
        </w:rPr>
      </w:pPr>
      <w:r w:rsidRPr="00365B07">
        <w:rPr>
          <w:rFonts w:ascii="ＭＳ ゴシック" w:hAnsi="ＭＳ ゴシック" w:hint="eastAsia"/>
        </w:rPr>
        <w:t>この要領は、平成３０年４月２日から施行する。</w:t>
      </w:r>
    </w:p>
    <w:p w:rsidR="00BA57C2" w:rsidRPr="00365B07" w:rsidRDefault="00BA57C2" w:rsidP="00BF1CD2">
      <w:pPr>
        <w:pStyle w:val="a8"/>
        <w:ind w:firstLineChars="300" w:firstLine="720"/>
        <w:rPr>
          <w:rFonts w:ascii="ＭＳ ゴシック" w:hAnsi="ＭＳ ゴシック" w:cstheme="minorBidi"/>
          <w:snapToGrid w:val="0"/>
          <w:spacing w:val="0"/>
        </w:rPr>
      </w:pPr>
    </w:p>
    <w:p w:rsidR="002558D5" w:rsidRPr="00365B07" w:rsidRDefault="002558D5" w:rsidP="002558D5">
      <w:pPr>
        <w:pStyle w:val="a8"/>
        <w:ind w:firstLineChars="300" w:firstLine="768"/>
        <w:rPr>
          <w:rFonts w:ascii="ＭＳ ゴシック" w:hAnsi="ＭＳ ゴシック"/>
        </w:rPr>
      </w:pPr>
      <w:r w:rsidRPr="00365B07">
        <w:rPr>
          <w:rFonts w:ascii="ＭＳ ゴシック" w:hAnsi="ＭＳ ゴシック" w:hint="eastAsia"/>
        </w:rPr>
        <w:t>附　則</w:t>
      </w:r>
    </w:p>
    <w:p w:rsidR="002558D5" w:rsidRPr="00365B07" w:rsidRDefault="002558D5" w:rsidP="002558D5">
      <w:pPr>
        <w:pStyle w:val="a8"/>
        <w:ind w:firstLineChars="100" w:firstLine="256"/>
        <w:rPr>
          <w:rFonts w:ascii="ＭＳ ゴシック" w:hAnsi="ＭＳ ゴシック"/>
        </w:rPr>
      </w:pPr>
      <w:r w:rsidRPr="00365B07">
        <w:rPr>
          <w:rFonts w:ascii="ＭＳ ゴシック" w:hAnsi="ＭＳ ゴシック" w:hint="eastAsia"/>
        </w:rPr>
        <w:t>この要領は、令和元年５月９日から施行する。</w:t>
      </w:r>
    </w:p>
    <w:p w:rsidR="00147C21" w:rsidRPr="00365B07" w:rsidRDefault="00147C21" w:rsidP="00147C21">
      <w:pPr>
        <w:ind w:firstLineChars="100" w:firstLine="240"/>
      </w:pPr>
    </w:p>
    <w:p w:rsidR="002558D5" w:rsidRPr="00365B07" w:rsidRDefault="002558D5" w:rsidP="002558D5">
      <w:pPr>
        <w:pStyle w:val="a8"/>
        <w:ind w:firstLineChars="300" w:firstLine="768"/>
        <w:rPr>
          <w:rFonts w:ascii="ＭＳ ゴシック" w:hAnsi="ＭＳ ゴシック"/>
        </w:rPr>
      </w:pPr>
      <w:r w:rsidRPr="00365B07">
        <w:rPr>
          <w:rFonts w:ascii="ＭＳ ゴシック" w:hAnsi="ＭＳ ゴシック" w:hint="eastAsia"/>
        </w:rPr>
        <w:t>附　則</w:t>
      </w:r>
    </w:p>
    <w:p w:rsidR="002558D5" w:rsidRPr="00365B07" w:rsidRDefault="002558D5" w:rsidP="002558D5">
      <w:pPr>
        <w:pStyle w:val="a8"/>
        <w:ind w:firstLineChars="100" w:firstLine="256"/>
        <w:rPr>
          <w:rFonts w:ascii="ＭＳ ゴシック" w:hAnsi="ＭＳ ゴシック"/>
        </w:rPr>
      </w:pPr>
      <w:r w:rsidRPr="00365B07">
        <w:rPr>
          <w:rFonts w:ascii="ＭＳ ゴシック" w:hAnsi="ＭＳ ゴシック" w:hint="eastAsia"/>
        </w:rPr>
        <w:t>この要領は、令和２年</w:t>
      </w:r>
      <w:r w:rsidR="00840FFE" w:rsidRPr="00365B07">
        <w:rPr>
          <w:rFonts w:ascii="ＭＳ ゴシック" w:hAnsi="ＭＳ ゴシック" w:hint="eastAsia"/>
        </w:rPr>
        <w:t>４</w:t>
      </w:r>
      <w:r w:rsidRPr="00365B07">
        <w:rPr>
          <w:rFonts w:ascii="ＭＳ ゴシック" w:hAnsi="ＭＳ ゴシック" w:hint="eastAsia"/>
        </w:rPr>
        <w:t>月</w:t>
      </w:r>
      <w:r w:rsidR="00840FFE" w:rsidRPr="00365B07">
        <w:rPr>
          <w:rFonts w:ascii="ＭＳ ゴシック" w:hAnsi="ＭＳ ゴシック" w:hint="eastAsia"/>
        </w:rPr>
        <w:t>１</w:t>
      </w:r>
      <w:r w:rsidRPr="00365B07">
        <w:rPr>
          <w:rFonts w:ascii="ＭＳ ゴシック" w:hAnsi="ＭＳ ゴシック" w:hint="eastAsia"/>
        </w:rPr>
        <w:t>日から施行する。</w:t>
      </w:r>
    </w:p>
    <w:p w:rsidR="00C91C76" w:rsidRPr="00365B07" w:rsidRDefault="00C91C76" w:rsidP="002558D5">
      <w:pPr>
        <w:pStyle w:val="a8"/>
        <w:ind w:firstLineChars="100" w:firstLine="256"/>
        <w:rPr>
          <w:rFonts w:ascii="ＭＳ ゴシック" w:hAnsi="ＭＳ ゴシック"/>
        </w:rPr>
      </w:pPr>
    </w:p>
    <w:p w:rsidR="00686333" w:rsidRPr="00365B07" w:rsidRDefault="00686333" w:rsidP="002558D5">
      <w:pPr>
        <w:pStyle w:val="a8"/>
        <w:ind w:firstLineChars="100" w:firstLine="256"/>
        <w:rPr>
          <w:rFonts w:ascii="ＭＳ ゴシック" w:hAnsi="ＭＳ ゴシック"/>
        </w:rPr>
      </w:pPr>
      <w:r w:rsidRPr="00365B07">
        <w:rPr>
          <w:rFonts w:ascii="ＭＳ ゴシック" w:hAnsi="ＭＳ ゴシック" w:hint="eastAsia"/>
        </w:rPr>
        <w:t xml:space="preserve">　　附　則</w:t>
      </w:r>
    </w:p>
    <w:p w:rsidR="00686333" w:rsidRPr="00365B07" w:rsidRDefault="00686333" w:rsidP="002558D5">
      <w:pPr>
        <w:pStyle w:val="a8"/>
        <w:ind w:firstLineChars="100" w:firstLine="256"/>
        <w:rPr>
          <w:rFonts w:ascii="ＭＳ ゴシック" w:hAnsi="ＭＳ ゴシック"/>
        </w:rPr>
      </w:pPr>
      <w:r w:rsidRPr="00365B07">
        <w:rPr>
          <w:rFonts w:ascii="ＭＳ ゴシック" w:hAnsi="ＭＳ ゴシック" w:hint="eastAsia"/>
        </w:rPr>
        <w:t>この要領は、令和３年４月１日から施行する。</w:t>
      </w:r>
    </w:p>
    <w:p w:rsidR="00C91C76" w:rsidRPr="00365B07" w:rsidRDefault="00C91C76" w:rsidP="0039601A">
      <w:pPr>
        <w:pStyle w:val="a8"/>
        <w:ind w:firstLineChars="300" w:firstLine="768"/>
        <w:rPr>
          <w:rFonts w:ascii="ＭＳ ゴシック" w:hAnsi="ＭＳ ゴシック"/>
        </w:rPr>
      </w:pPr>
    </w:p>
    <w:p w:rsidR="0039601A" w:rsidRPr="00365B07" w:rsidRDefault="0039601A" w:rsidP="0039601A">
      <w:pPr>
        <w:pStyle w:val="a8"/>
        <w:ind w:firstLineChars="300" w:firstLine="768"/>
        <w:rPr>
          <w:rFonts w:ascii="ＭＳ ゴシック" w:hAnsi="ＭＳ ゴシック"/>
        </w:rPr>
      </w:pPr>
      <w:r w:rsidRPr="00365B07">
        <w:rPr>
          <w:rFonts w:ascii="ＭＳ ゴシック" w:hAnsi="ＭＳ ゴシック" w:hint="eastAsia"/>
        </w:rPr>
        <w:t>附　則</w:t>
      </w:r>
    </w:p>
    <w:p w:rsidR="0039601A" w:rsidRPr="00365B07" w:rsidRDefault="00E71414" w:rsidP="0039601A">
      <w:pPr>
        <w:pStyle w:val="a8"/>
        <w:ind w:firstLineChars="100" w:firstLine="256"/>
        <w:rPr>
          <w:rFonts w:ascii="ＭＳ ゴシック" w:hAnsi="ＭＳ ゴシック"/>
        </w:rPr>
      </w:pPr>
      <w:r w:rsidRPr="00365B07">
        <w:rPr>
          <w:rFonts w:ascii="ＭＳ ゴシック" w:hAnsi="ＭＳ ゴシック" w:hint="eastAsia"/>
        </w:rPr>
        <w:t>この要領は、令和４</w:t>
      </w:r>
      <w:r w:rsidR="000F4915" w:rsidRPr="00365B07">
        <w:rPr>
          <w:rFonts w:ascii="ＭＳ ゴシック" w:hAnsi="ＭＳ ゴシック" w:hint="eastAsia"/>
        </w:rPr>
        <w:t>年４月１</w:t>
      </w:r>
      <w:r w:rsidR="0039601A" w:rsidRPr="00365B07">
        <w:rPr>
          <w:rFonts w:ascii="ＭＳ ゴシック" w:hAnsi="ＭＳ ゴシック" w:hint="eastAsia"/>
        </w:rPr>
        <w:t>日から施行する。</w:t>
      </w:r>
    </w:p>
    <w:p w:rsidR="00A13BAB" w:rsidRPr="00365B07" w:rsidRDefault="00A13BAB" w:rsidP="00561866"/>
    <w:p w:rsidR="001D78D0" w:rsidRPr="00365B07" w:rsidRDefault="001D78D0" w:rsidP="001D78D0">
      <w:pPr>
        <w:pStyle w:val="a8"/>
        <w:ind w:firstLineChars="300" w:firstLine="768"/>
        <w:rPr>
          <w:rFonts w:ascii="ＭＳ ゴシック" w:hAnsi="ＭＳ ゴシック"/>
        </w:rPr>
      </w:pPr>
      <w:r w:rsidRPr="00365B07">
        <w:rPr>
          <w:rFonts w:ascii="ＭＳ ゴシック" w:hAnsi="ＭＳ ゴシック" w:hint="eastAsia"/>
        </w:rPr>
        <w:t>附　則</w:t>
      </w:r>
    </w:p>
    <w:p w:rsidR="001D78D0" w:rsidRPr="00365B07" w:rsidRDefault="001D78D0" w:rsidP="001D78D0">
      <w:pPr>
        <w:pStyle w:val="a8"/>
        <w:ind w:firstLineChars="100" w:firstLine="256"/>
        <w:rPr>
          <w:rFonts w:ascii="ＭＳ ゴシック" w:hAnsi="ＭＳ ゴシック"/>
        </w:rPr>
      </w:pPr>
      <w:r w:rsidRPr="00365B07">
        <w:rPr>
          <w:rFonts w:ascii="ＭＳ ゴシック" w:hAnsi="ＭＳ ゴシック" w:hint="eastAsia"/>
        </w:rPr>
        <w:t>この要領は、令和５年</w:t>
      </w:r>
      <w:r w:rsidR="00CF5EBE" w:rsidRPr="00365B07">
        <w:rPr>
          <w:rFonts w:ascii="ＭＳ ゴシック" w:hAnsi="ＭＳ ゴシック" w:hint="eastAsia"/>
        </w:rPr>
        <w:t>４</w:t>
      </w:r>
      <w:r w:rsidR="00672669" w:rsidRPr="00365B07">
        <w:rPr>
          <w:rFonts w:ascii="ＭＳ ゴシック" w:hAnsi="ＭＳ ゴシック" w:hint="eastAsia"/>
        </w:rPr>
        <w:t>月</w:t>
      </w:r>
      <w:r w:rsidR="00CF5EBE" w:rsidRPr="00365B07">
        <w:rPr>
          <w:rFonts w:ascii="ＭＳ ゴシック" w:hAnsi="ＭＳ ゴシック" w:hint="eastAsia"/>
        </w:rPr>
        <w:t>１</w:t>
      </w:r>
      <w:r w:rsidRPr="00365B07">
        <w:rPr>
          <w:rFonts w:ascii="ＭＳ ゴシック" w:hAnsi="ＭＳ ゴシック" w:hint="eastAsia"/>
        </w:rPr>
        <w:t>日から施行する。</w:t>
      </w:r>
    </w:p>
    <w:p w:rsidR="001D78D0" w:rsidRPr="00365B07" w:rsidRDefault="001D78D0" w:rsidP="001D78D0"/>
    <w:p w:rsidR="00D05AF6" w:rsidRPr="00365B07" w:rsidRDefault="00D05AF6" w:rsidP="00D05AF6">
      <w:pPr>
        <w:pStyle w:val="a8"/>
        <w:ind w:firstLineChars="300" w:firstLine="768"/>
        <w:rPr>
          <w:rFonts w:ascii="ＭＳ ゴシック" w:hAnsi="ＭＳ ゴシック"/>
        </w:rPr>
      </w:pPr>
      <w:r w:rsidRPr="00365B07">
        <w:rPr>
          <w:rFonts w:ascii="ＭＳ ゴシック" w:hAnsi="ＭＳ ゴシック" w:hint="eastAsia"/>
        </w:rPr>
        <w:t>附　則</w:t>
      </w:r>
    </w:p>
    <w:p w:rsidR="00D05AF6" w:rsidRPr="00365B07" w:rsidRDefault="00E02662" w:rsidP="00D05AF6">
      <w:pPr>
        <w:pStyle w:val="a8"/>
        <w:ind w:firstLineChars="100" w:firstLine="256"/>
        <w:rPr>
          <w:rFonts w:ascii="ＭＳ ゴシック" w:hAnsi="ＭＳ ゴシック"/>
        </w:rPr>
      </w:pPr>
      <w:r w:rsidRPr="00365B07">
        <w:rPr>
          <w:rFonts w:ascii="ＭＳ ゴシック" w:hAnsi="ＭＳ ゴシック" w:hint="eastAsia"/>
        </w:rPr>
        <w:t>この要領は、令和６</w:t>
      </w:r>
      <w:r w:rsidR="00D05AF6" w:rsidRPr="00365B07">
        <w:rPr>
          <w:rFonts w:ascii="ＭＳ ゴシック" w:hAnsi="ＭＳ ゴシック" w:hint="eastAsia"/>
        </w:rPr>
        <w:t>年４月１９日から施行する。</w:t>
      </w:r>
    </w:p>
    <w:p w:rsidR="00D05AF6" w:rsidRPr="00365B07" w:rsidRDefault="00D05AF6" w:rsidP="001D78D0"/>
    <w:p w:rsidR="00701522" w:rsidRPr="00365B07" w:rsidRDefault="00701522" w:rsidP="00701522">
      <w:pPr>
        <w:pStyle w:val="a8"/>
        <w:ind w:firstLineChars="300" w:firstLine="768"/>
        <w:rPr>
          <w:rFonts w:ascii="ＭＳ ゴシック" w:hAnsi="ＭＳ ゴシック"/>
        </w:rPr>
      </w:pPr>
      <w:r w:rsidRPr="00365B07">
        <w:rPr>
          <w:rFonts w:ascii="ＭＳ ゴシック" w:hAnsi="ＭＳ ゴシック" w:hint="eastAsia"/>
        </w:rPr>
        <w:t>附　則</w:t>
      </w:r>
    </w:p>
    <w:p w:rsidR="00701522" w:rsidRPr="00365B07" w:rsidRDefault="005549A7" w:rsidP="00701522">
      <w:pPr>
        <w:pStyle w:val="a8"/>
        <w:ind w:firstLineChars="100" w:firstLine="256"/>
        <w:rPr>
          <w:rFonts w:ascii="ＭＳ ゴシック" w:hAnsi="ＭＳ ゴシック"/>
        </w:rPr>
      </w:pPr>
      <w:r w:rsidRPr="00365B07">
        <w:rPr>
          <w:rFonts w:ascii="ＭＳ ゴシック" w:hAnsi="ＭＳ ゴシック" w:hint="eastAsia"/>
        </w:rPr>
        <w:t>この要領は、令和６年７月５</w:t>
      </w:r>
      <w:r w:rsidR="00701522" w:rsidRPr="00365B07">
        <w:rPr>
          <w:rFonts w:ascii="ＭＳ ゴシック" w:hAnsi="ＭＳ ゴシック" w:hint="eastAsia"/>
        </w:rPr>
        <w:t>日から施行する。</w:t>
      </w:r>
    </w:p>
    <w:p w:rsidR="00701522" w:rsidRPr="009F3109" w:rsidRDefault="00701522" w:rsidP="00701522">
      <w:pPr>
        <w:rPr>
          <w:color w:val="000000" w:themeColor="text1"/>
        </w:rPr>
      </w:pPr>
    </w:p>
    <w:p w:rsidR="00147C21" w:rsidRPr="009F3109" w:rsidRDefault="00147C21" w:rsidP="00561866"/>
    <w:p w:rsidR="00701522" w:rsidRPr="009F3109" w:rsidRDefault="00701522" w:rsidP="00561866"/>
    <w:p w:rsidR="00701522" w:rsidRPr="009F3109" w:rsidRDefault="00701522" w:rsidP="00561866"/>
    <w:p w:rsidR="00701522" w:rsidRPr="009F3109" w:rsidRDefault="00701522" w:rsidP="00561866"/>
    <w:p w:rsidR="00701522" w:rsidRPr="009F3109" w:rsidRDefault="00701522" w:rsidP="00561866"/>
    <w:p w:rsidR="00701522" w:rsidRPr="009F3109" w:rsidRDefault="00701522" w:rsidP="00561866"/>
    <w:p w:rsidR="00701522" w:rsidRPr="009F3109" w:rsidRDefault="00701522" w:rsidP="00561866"/>
    <w:p w:rsidR="00701522" w:rsidRPr="009F3109" w:rsidRDefault="00701522" w:rsidP="00561866"/>
    <w:p w:rsidR="00701522" w:rsidRPr="009F3109" w:rsidRDefault="00701522" w:rsidP="00561866"/>
    <w:p w:rsidR="00561866" w:rsidRPr="009F3109" w:rsidRDefault="00561866" w:rsidP="00561866">
      <w:pPr>
        <w:rPr>
          <w:snapToGrid w:val="0"/>
          <w:color w:val="000000" w:themeColor="text1"/>
          <w:kern w:val="0"/>
        </w:rPr>
      </w:pPr>
      <w:r w:rsidRPr="009F3109">
        <w:rPr>
          <w:rFonts w:hint="eastAsia"/>
          <w:snapToGrid w:val="0"/>
          <w:color w:val="000000" w:themeColor="text1"/>
          <w:kern w:val="0"/>
        </w:rPr>
        <w:lastRenderedPageBreak/>
        <w:t>別紙１（第１１</w:t>
      </w:r>
      <w:r w:rsidR="00427DE1" w:rsidRPr="009F3109">
        <w:rPr>
          <w:rFonts w:hint="eastAsia"/>
          <w:snapToGrid w:val="0"/>
          <w:color w:val="000000" w:themeColor="text1"/>
          <w:kern w:val="0"/>
        </w:rPr>
        <w:t>条</w:t>
      </w:r>
      <w:r w:rsidRPr="009F3109">
        <w:rPr>
          <w:rFonts w:hint="eastAsia"/>
          <w:snapToGrid w:val="0"/>
          <w:color w:val="000000" w:themeColor="text1"/>
          <w:kern w:val="0"/>
        </w:rPr>
        <w:t>関係）</w:t>
      </w:r>
    </w:p>
    <w:p w:rsidR="00561866" w:rsidRPr="009F3109" w:rsidRDefault="00561866" w:rsidP="00561866">
      <w:pPr>
        <w:jc w:val="center"/>
        <w:rPr>
          <w:snapToGrid w:val="0"/>
          <w:kern w:val="0"/>
          <w:sz w:val="28"/>
          <w:szCs w:val="28"/>
        </w:rPr>
      </w:pPr>
      <w:r w:rsidRPr="009F3109">
        <w:rPr>
          <w:rFonts w:hint="eastAsia"/>
          <w:snapToGrid w:val="0"/>
          <w:kern w:val="0"/>
          <w:sz w:val="28"/>
          <w:szCs w:val="28"/>
        </w:rPr>
        <w:t>財産処分の制限期間</w:t>
      </w:r>
    </w:p>
    <w:tbl>
      <w:tblPr>
        <w:tblStyle w:val="a3"/>
        <w:tblW w:w="0" w:type="auto"/>
        <w:tblInd w:w="108" w:type="dxa"/>
        <w:tblLook w:val="04A0" w:firstRow="1" w:lastRow="0" w:firstColumn="1" w:lastColumn="0" w:noHBand="0" w:noVBand="1"/>
      </w:tblPr>
      <w:tblGrid>
        <w:gridCol w:w="2964"/>
        <w:gridCol w:w="4432"/>
        <w:gridCol w:w="1556"/>
      </w:tblGrid>
      <w:tr w:rsidR="0084141E" w:rsidRPr="009F3109" w:rsidTr="00C57017">
        <w:trPr>
          <w:trHeight w:val="622"/>
        </w:trPr>
        <w:tc>
          <w:tcPr>
            <w:tcW w:w="7396" w:type="dxa"/>
            <w:gridSpan w:val="2"/>
            <w:vAlign w:val="center"/>
          </w:tcPr>
          <w:p w:rsidR="00561866" w:rsidRPr="009F3109" w:rsidRDefault="00561866" w:rsidP="00561866">
            <w:pPr>
              <w:jc w:val="center"/>
              <w:rPr>
                <w:snapToGrid w:val="0"/>
                <w:kern w:val="0"/>
              </w:rPr>
            </w:pPr>
            <w:r w:rsidRPr="009F3109">
              <w:rPr>
                <w:rFonts w:hint="eastAsia"/>
                <w:snapToGrid w:val="0"/>
                <w:kern w:val="0"/>
              </w:rPr>
              <w:t>処分を制限する財産の名称等</w:t>
            </w:r>
          </w:p>
        </w:tc>
        <w:tc>
          <w:tcPr>
            <w:tcW w:w="1556" w:type="dxa"/>
            <w:vMerge w:val="restart"/>
            <w:vAlign w:val="center"/>
          </w:tcPr>
          <w:p w:rsidR="00561866" w:rsidRPr="009F3109" w:rsidRDefault="00561866" w:rsidP="00561866">
            <w:pPr>
              <w:jc w:val="center"/>
              <w:rPr>
                <w:snapToGrid w:val="0"/>
                <w:kern w:val="0"/>
              </w:rPr>
            </w:pPr>
            <w:r w:rsidRPr="009F3109">
              <w:rPr>
                <w:snapToGrid w:val="0"/>
                <w:kern w:val="0"/>
              </w:rPr>
              <w:t>処分制限</w:t>
            </w:r>
          </w:p>
          <w:p w:rsidR="00561866" w:rsidRPr="009F3109" w:rsidRDefault="00561866" w:rsidP="00561866">
            <w:pPr>
              <w:jc w:val="center"/>
              <w:rPr>
                <w:snapToGrid w:val="0"/>
                <w:kern w:val="0"/>
              </w:rPr>
            </w:pPr>
            <w:r w:rsidRPr="009F3109">
              <w:rPr>
                <w:rFonts w:hint="eastAsia"/>
                <w:snapToGrid w:val="0"/>
                <w:kern w:val="0"/>
              </w:rPr>
              <w:t>期間（年）</w:t>
            </w:r>
          </w:p>
        </w:tc>
      </w:tr>
      <w:tr w:rsidR="0084141E" w:rsidRPr="009F3109" w:rsidTr="00C57017">
        <w:trPr>
          <w:trHeight w:val="533"/>
        </w:trPr>
        <w:tc>
          <w:tcPr>
            <w:tcW w:w="2964" w:type="dxa"/>
            <w:vAlign w:val="center"/>
          </w:tcPr>
          <w:p w:rsidR="00561866" w:rsidRPr="009F3109" w:rsidRDefault="00561866" w:rsidP="00561866">
            <w:pPr>
              <w:jc w:val="center"/>
              <w:rPr>
                <w:snapToGrid w:val="0"/>
                <w:kern w:val="0"/>
              </w:rPr>
            </w:pPr>
            <w:r w:rsidRPr="009F3109">
              <w:rPr>
                <w:rFonts w:hint="eastAsia"/>
                <w:snapToGrid w:val="0"/>
                <w:kern w:val="0"/>
              </w:rPr>
              <w:t>施設設備等の分類</w:t>
            </w:r>
          </w:p>
        </w:tc>
        <w:tc>
          <w:tcPr>
            <w:tcW w:w="4432" w:type="dxa"/>
            <w:vAlign w:val="center"/>
          </w:tcPr>
          <w:p w:rsidR="00561866" w:rsidRPr="009F3109" w:rsidRDefault="00561866" w:rsidP="00561866">
            <w:pPr>
              <w:jc w:val="center"/>
              <w:rPr>
                <w:snapToGrid w:val="0"/>
                <w:kern w:val="0"/>
              </w:rPr>
            </w:pPr>
            <w:r w:rsidRPr="009F3109">
              <w:rPr>
                <w:snapToGrid w:val="0"/>
                <w:kern w:val="0"/>
              </w:rPr>
              <w:t>財産の名称、構造等</w:t>
            </w:r>
          </w:p>
        </w:tc>
        <w:tc>
          <w:tcPr>
            <w:tcW w:w="1556" w:type="dxa"/>
            <w:vMerge/>
            <w:vAlign w:val="center"/>
          </w:tcPr>
          <w:p w:rsidR="00561866" w:rsidRPr="009F3109" w:rsidRDefault="00561866" w:rsidP="00561866">
            <w:pPr>
              <w:jc w:val="center"/>
              <w:rPr>
                <w:snapToGrid w:val="0"/>
                <w:kern w:val="0"/>
              </w:rPr>
            </w:pPr>
          </w:p>
        </w:tc>
      </w:tr>
      <w:tr w:rsidR="0084141E" w:rsidRPr="009F3109" w:rsidTr="00C57017">
        <w:trPr>
          <w:trHeight w:val="1261"/>
        </w:trPr>
        <w:tc>
          <w:tcPr>
            <w:tcW w:w="2964" w:type="dxa"/>
            <w:vAlign w:val="center"/>
          </w:tcPr>
          <w:p w:rsidR="00561866" w:rsidRPr="009F3109" w:rsidRDefault="00561866" w:rsidP="00561866">
            <w:pPr>
              <w:jc w:val="left"/>
              <w:rPr>
                <w:snapToGrid w:val="0"/>
                <w:kern w:val="0"/>
              </w:rPr>
            </w:pPr>
            <w:r w:rsidRPr="009F3109">
              <w:rPr>
                <w:rFonts w:hint="eastAsia"/>
                <w:snapToGrid w:val="0"/>
                <w:kern w:val="0"/>
              </w:rPr>
              <w:t>減化学肥料・農薬に資する機械</w:t>
            </w:r>
          </w:p>
        </w:tc>
        <w:tc>
          <w:tcPr>
            <w:tcW w:w="4432" w:type="dxa"/>
            <w:vAlign w:val="center"/>
          </w:tcPr>
          <w:p w:rsidR="00561866" w:rsidRPr="009F3109" w:rsidRDefault="00561866" w:rsidP="00561866">
            <w:pPr>
              <w:jc w:val="left"/>
              <w:rPr>
                <w:snapToGrid w:val="0"/>
                <w:kern w:val="0"/>
              </w:rPr>
            </w:pPr>
            <w:r w:rsidRPr="009F3109">
              <w:rPr>
                <w:rFonts w:hint="eastAsia"/>
                <w:snapToGrid w:val="0"/>
                <w:kern w:val="0"/>
              </w:rPr>
              <w:t>堆肥散布機、局所施肥機、防蛾灯、熱水・蒸気土壌消毒機、除草用機械</w:t>
            </w:r>
          </w:p>
        </w:tc>
        <w:tc>
          <w:tcPr>
            <w:tcW w:w="1556" w:type="dxa"/>
            <w:vAlign w:val="center"/>
          </w:tcPr>
          <w:p w:rsidR="00561866" w:rsidRPr="009F3109" w:rsidRDefault="00561866" w:rsidP="00561866">
            <w:pPr>
              <w:jc w:val="center"/>
              <w:rPr>
                <w:snapToGrid w:val="0"/>
                <w:kern w:val="0"/>
              </w:rPr>
            </w:pPr>
            <w:r w:rsidRPr="009F3109">
              <w:rPr>
                <w:rFonts w:hint="eastAsia"/>
                <w:snapToGrid w:val="0"/>
                <w:kern w:val="0"/>
              </w:rPr>
              <w:t>７年</w:t>
            </w:r>
          </w:p>
        </w:tc>
      </w:tr>
    </w:tbl>
    <w:p w:rsidR="00561866" w:rsidRPr="009F3109" w:rsidRDefault="00561866" w:rsidP="00561866">
      <w:pPr>
        <w:rPr>
          <w:snapToGrid w:val="0"/>
          <w:kern w:val="0"/>
        </w:rPr>
      </w:pPr>
      <w:r w:rsidRPr="009F3109">
        <w:rPr>
          <w:rFonts w:hint="eastAsia"/>
          <w:snapToGrid w:val="0"/>
          <w:kern w:val="0"/>
        </w:rPr>
        <w:t>※その他の財産処分の制限期間は、農林畜水産業関係補助金等交付規則（昭和３１年農林省令第１８号）第５条に定める期間を準用する。</w:t>
      </w:r>
    </w:p>
    <w:sectPr w:rsidR="00561866" w:rsidRPr="009F3109" w:rsidSect="00881716">
      <w:headerReference w:type="default" r:id="rId7"/>
      <w:headerReference w:type="first" r:id="rId8"/>
      <w:pgSz w:w="11906" w:h="16838" w:code="9"/>
      <w:pgMar w:top="1701" w:right="1418" w:bottom="1134" w:left="1418"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117" w:rsidRDefault="00590117" w:rsidP="003C2572">
      <w:r>
        <w:separator/>
      </w:r>
    </w:p>
  </w:endnote>
  <w:endnote w:type="continuationSeparator" w:id="0">
    <w:p w:rsidR="00590117" w:rsidRDefault="00590117" w:rsidP="003C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117" w:rsidRDefault="00590117" w:rsidP="003C2572">
      <w:r>
        <w:separator/>
      </w:r>
    </w:p>
  </w:footnote>
  <w:footnote w:type="continuationSeparator" w:id="0">
    <w:p w:rsidR="00590117" w:rsidRDefault="00590117" w:rsidP="003C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AF0" w:rsidRDefault="00AE6AF0" w:rsidP="00AE6AF0">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716" w:rsidRPr="007B043A" w:rsidRDefault="00881716" w:rsidP="00881716">
    <w:pPr>
      <w:pStyle w:val="a4"/>
      <w:jc w:val="center"/>
      <w:rPr>
        <w:b/>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66"/>
    <w:rsid w:val="000972F1"/>
    <w:rsid w:val="000A7C34"/>
    <w:rsid w:val="000C70F1"/>
    <w:rsid w:val="000E3633"/>
    <w:rsid w:val="000F4915"/>
    <w:rsid w:val="001273C1"/>
    <w:rsid w:val="00147C21"/>
    <w:rsid w:val="00163D1B"/>
    <w:rsid w:val="001D5CEF"/>
    <w:rsid w:val="001D78D0"/>
    <w:rsid w:val="001E3A8E"/>
    <w:rsid w:val="002558D5"/>
    <w:rsid w:val="002C5610"/>
    <w:rsid w:val="002E13BB"/>
    <w:rsid w:val="002E522C"/>
    <w:rsid w:val="00365B07"/>
    <w:rsid w:val="0038487C"/>
    <w:rsid w:val="003945BA"/>
    <w:rsid w:val="0039601A"/>
    <w:rsid w:val="003C2572"/>
    <w:rsid w:val="00423AB2"/>
    <w:rsid w:val="00427DE1"/>
    <w:rsid w:val="004673F6"/>
    <w:rsid w:val="004E391A"/>
    <w:rsid w:val="00505139"/>
    <w:rsid w:val="00534E2A"/>
    <w:rsid w:val="005354BB"/>
    <w:rsid w:val="005357EF"/>
    <w:rsid w:val="0055360E"/>
    <w:rsid w:val="005549A7"/>
    <w:rsid w:val="00556A92"/>
    <w:rsid w:val="00561866"/>
    <w:rsid w:val="00567A4E"/>
    <w:rsid w:val="00590117"/>
    <w:rsid w:val="00593B1E"/>
    <w:rsid w:val="005D694C"/>
    <w:rsid w:val="005E465C"/>
    <w:rsid w:val="005E76F2"/>
    <w:rsid w:val="006110B0"/>
    <w:rsid w:val="00640643"/>
    <w:rsid w:val="00672669"/>
    <w:rsid w:val="00686333"/>
    <w:rsid w:val="006F5794"/>
    <w:rsid w:val="00701522"/>
    <w:rsid w:val="007A7BDE"/>
    <w:rsid w:val="007B043A"/>
    <w:rsid w:val="007D4625"/>
    <w:rsid w:val="007E0971"/>
    <w:rsid w:val="007F7494"/>
    <w:rsid w:val="0082762D"/>
    <w:rsid w:val="00840FFE"/>
    <w:rsid w:val="0084141E"/>
    <w:rsid w:val="00881716"/>
    <w:rsid w:val="00941312"/>
    <w:rsid w:val="009A0992"/>
    <w:rsid w:val="009B7DD1"/>
    <w:rsid w:val="009E06FF"/>
    <w:rsid w:val="009E49DE"/>
    <w:rsid w:val="009F3109"/>
    <w:rsid w:val="00A13BAB"/>
    <w:rsid w:val="00AB3D98"/>
    <w:rsid w:val="00AC6A8B"/>
    <w:rsid w:val="00AE6AF0"/>
    <w:rsid w:val="00B236A3"/>
    <w:rsid w:val="00B2571A"/>
    <w:rsid w:val="00B56D3A"/>
    <w:rsid w:val="00BA57C2"/>
    <w:rsid w:val="00BE70E9"/>
    <w:rsid w:val="00BF1CD2"/>
    <w:rsid w:val="00C12AC8"/>
    <w:rsid w:val="00C17E64"/>
    <w:rsid w:val="00C5072B"/>
    <w:rsid w:val="00C5646F"/>
    <w:rsid w:val="00C57017"/>
    <w:rsid w:val="00C60343"/>
    <w:rsid w:val="00C91C76"/>
    <w:rsid w:val="00C95A0C"/>
    <w:rsid w:val="00C96CDF"/>
    <w:rsid w:val="00CB6739"/>
    <w:rsid w:val="00CC5732"/>
    <w:rsid w:val="00CF2C2B"/>
    <w:rsid w:val="00CF5EBE"/>
    <w:rsid w:val="00D05AF6"/>
    <w:rsid w:val="00D37DE8"/>
    <w:rsid w:val="00DC05FF"/>
    <w:rsid w:val="00E02662"/>
    <w:rsid w:val="00E077B4"/>
    <w:rsid w:val="00E25002"/>
    <w:rsid w:val="00E30F62"/>
    <w:rsid w:val="00E40171"/>
    <w:rsid w:val="00E71414"/>
    <w:rsid w:val="00E91B98"/>
    <w:rsid w:val="00E91CBA"/>
    <w:rsid w:val="00EB1089"/>
    <w:rsid w:val="00F54382"/>
    <w:rsid w:val="00F77CF5"/>
    <w:rsid w:val="00FC5940"/>
    <w:rsid w:val="00FF0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C10282B"/>
  <w14:defaultImageDpi w14:val="330"/>
  <w15:docId w15:val="{739EA54B-E329-4453-A37D-631BBE76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C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2572"/>
    <w:pPr>
      <w:tabs>
        <w:tab w:val="center" w:pos="4252"/>
        <w:tab w:val="right" w:pos="8504"/>
      </w:tabs>
      <w:snapToGrid w:val="0"/>
    </w:pPr>
  </w:style>
  <w:style w:type="character" w:customStyle="1" w:styleId="a5">
    <w:name w:val="ヘッダー (文字)"/>
    <w:basedOn w:val="a0"/>
    <w:link w:val="a4"/>
    <w:uiPriority w:val="99"/>
    <w:rsid w:val="003C2572"/>
  </w:style>
  <w:style w:type="paragraph" w:styleId="a6">
    <w:name w:val="footer"/>
    <w:basedOn w:val="a"/>
    <w:link w:val="a7"/>
    <w:uiPriority w:val="99"/>
    <w:unhideWhenUsed/>
    <w:rsid w:val="003C2572"/>
    <w:pPr>
      <w:tabs>
        <w:tab w:val="center" w:pos="4252"/>
        <w:tab w:val="right" w:pos="8504"/>
      </w:tabs>
      <w:snapToGrid w:val="0"/>
    </w:pPr>
  </w:style>
  <w:style w:type="character" w:customStyle="1" w:styleId="a7">
    <w:name w:val="フッター (文字)"/>
    <w:basedOn w:val="a0"/>
    <w:link w:val="a6"/>
    <w:uiPriority w:val="99"/>
    <w:rsid w:val="003C2572"/>
  </w:style>
  <w:style w:type="paragraph" w:customStyle="1" w:styleId="a8">
    <w:name w:val="一太郎"/>
    <w:rsid w:val="003C2572"/>
    <w:pPr>
      <w:widowControl w:val="0"/>
      <w:wordWrap w:val="0"/>
      <w:autoSpaceDE w:val="0"/>
      <w:autoSpaceDN w:val="0"/>
      <w:adjustRightInd w:val="0"/>
      <w:spacing w:line="342" w:lineRule="exact"/>
      <w:jc w:val="both"/>
    </w:pPr>
    <w:rPr>
      <w:rFonts w:ascii="Century" w:hAnsi="Century" w:cs="ＭＳ ゴシック"/>
      <w:spacing w:val="8"/>
      <w:kern w:val="0"/>
    </w:rPr>
  </w:style>
  <w:style w:type="paragraph" w:styleId="a9">
    <w:name w:val="Balloon Text"/>
    <w:basedOn w:val="a"/>
    <w:link w:val="aa"/>
    <w:uiPriority w:val="99"/>
    <w:semiHidden/>
    <w:unhideWhenUsed/>
    <w:rsid w:val="005536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36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F74AA-E478-42A6-812B-38A1159B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4</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1650259</cp:lastModifiedBy>
  <cp:revision>18</cp:revision>
  <cp:lastPrinted>2024-07-17T02:18:00Z</cp:lastPrinted>
  <dcterms:created xsi:type="dcterms:W3CDTF">2023-04-10T05:30:00Z</dcterms:created>
  <dcterms:modified xsi:type="dcterms:W3CDTF">2024-11-14T05:38:00Z</dcterms:modified>
</cp:coreProperties>
</file>