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45" w:rsidRPr="00AF416A" w:rsidRDefault="005C2E3A" w:rsidP="00AF416A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</w:t>
      </w:r>
      <w:r w:rsidR="001053C6">
        <w:rPr>
          <w:rFonts w:ascii="ＭＳ ゴシック" w:eastAsia="ＭＳ ゴシック" w:hAnsi="ＭＳ ゴシック" w:hint="eastAsia"/>
          <w:b/>
          <w:sz w:val="28"/>
        </w:rPr>
        <w:t>再生医療等製品</w:t>
      </w:r>
      <w:r w:rsidRPr="005C2E3A">
        <w:rPr>
          <w:rFonts w:ascii="ＭＳ ゴシック" w:eastAsia="ＭＳ ゴシック" w:hAnsi="ＭＳ ゴシック" w:hint="eastAsia"/>
          <w:b/>
          <w:sz w:val="28"/>
        </w:rPr>
        <w:t>製造販売業</w:t>
      </w:r>
      <w:r w:rsidR="00382E78">
        <w:rPr>
          <w:rFonts w:ascii="ＭＳ ゴシック" w:eastAsia="ＭＳ ゴシック" w:hAnsi="ＭＳ ゴシック" w:hint="eastAsia"/>
          <w:b/>
          <w:sz w:val="28"/>
        </w:rPr>
        <w:t>許可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申請用】</w:t>
      </w:r>
    </w:p>
    <w:p w:rsidR="00B81DB8" w:rsidRDefault="0056244C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="0007420A" w:rsidRPr="00F32D45">
        <w:rPr>
          <w:rFonts w:ascii="ＭＳ ゴシック" w:eastAsia="ＭＳ ゴシック" w:hAnsi="ＭＳ ゴシック" w:hint="eastAsia"/>
          <w:sz w:val="24"/>
        </w:rPr>
        <w:t>申請書類（添付書類）確認</w:t>
      </w:r>
      <w:r w:rsidR="007F71FF" w:rsidRPr="00F32D45">
        <w:rPr>
          <w:rFonts w:ascii="ＭＳ ゴシック" w:eastAsia="ＭＳ ゴシック" w:hAnsi="ＭＳ ゴシック" w:hint="eastAsia"/>
          <w:sz w:val="24"/>
        </w:rPr>
        <w:t>リスト</w:t>
      </w:r>
    </w:p>
    <w:p w:rsidR="0056244C" w:rsidRPr="00F32D45" w:rsidRDefault="00AF416A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手数料　</w:t>
      </w:r>
      <w:r w:rsidR="00A24687">
        <w:rPr>
          <w:rFonts w:ascii="ＭＳ ゴシック" w:eastAsia="ＭＳ ゴシック" w:hAnsi="ＭＳ ゴシック" w:hint="eastAsia"/>
          <w:sz w:val="24"/>
        </w:rPr>
        <w:t>155,300</w:t>
      </w:r>
      <w:r>
        <w:rPr>
          <w:rFonts w:ascii="ＭＳ ゴシック" w:eastAsia="ＭＳ ゴシック" w:hAnsi="ＭＳ ゴシック" w:hint="eastAsia"/>
          <w:sz w:val="24"/>
        </w:rPr>
        <w:t>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2693"/>
        <w:gridCol w:w="986"/>
      </w:tblGrid>
      <w:tr w:rsidR="0007420A" w:rsidRPr="00F32D45" w:rsidTr="00AF416A">
        <w:tc>
          <w:tcPr>
            <w:tcW w:w="4815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提出書類名</w:t>
            </w:r>
          </w:p>
        </w:tc>
        <w:tc>
          <w:tcPr>
            <w:tcW w:w="2693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根拠</w:t>
            </w:r>
          </w:p>
        </w:tc>
        <w:tc>
          <w:tcPr>
            <w:tcW w:w="986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07420A" w:rsidRPr="00F32D45" w:rsidTr="00AF416A">
        <w:trPr>
          <w:trHeight w:val="907"/>
        </w:trPr>
        <w:tc>
          <w:tcPr>
            <w:tcW w:w="4815" w:type="dxa"/>
          </w:tcPr>
          <w:p w:rsidR="0007420A" w:rsidRPr="00BC50F1" w:rsidRDefault="00DB2FFC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再生医療等製品</w:t>
            </w:r>
            <w:r w:rsidR="005C2E3A"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製造販売</w:t>
            </w:r>
            <w:r w:rsidR="00382E7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業許可</w:t>
            </w:r>
            <w:r w:rsidR="00930800"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申請書</w:t>
            </w:r>
          </w:p>
        </w:tc>
        <w:tc>
          <w:tcPr>
            <w:tcW w:w="2693" w:type="dxa"/>
          </w:tcPr>
          <w:p w:rsidR="00F32D45" w:rsidRDefault="00F32D4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法</w:t>
            </w:r>
            <w:r w:rsidR="00007C37"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DB2FFC">
              <w:rPr>
                <w:rFonts w:ascii="ＭＳ ゴシック" w:eastAsia="ＭＳ ゴシック" w:hAnsi="ＭＳ ゴシック" w:hint="eastAsia"/>
                <w:color w:val="000000" w:themeColor="text1"/>
              </w:rPr>
              <w:t>23</w:t>
            </w:r>
            <w:r w:rsidR="00283B82"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条</w:t>
            </w:r>
            <w:r w:rsidR="00DB2FFC">
              <w:rPr>
                <w:rFonts w:ascii="ＭＳ ゴシック" w:eastAsia="ＭＳ ゴシック" w:hAnsi="ＭＳ ゴシック" w:hint="eastAsia"/>
                <w:color w:val="000000" w:themeColor="text1"/>
              </w:rPr>
              <w:t>の20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382E78"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1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</w:p>
          <w:p w:rsidR="00AF416A" w:rsidRPr="00AF416A" w:rsidRDefault="00AF416A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省令</w:t>
            </w:r>
            <w:r w:rsidR="003D65EC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DB2FFC">
              <w:rPr>
                <w:rFonts w:ascii="ＭＳ ゴシック" w:eastAsia="ＭＳ ゴシック" w:hAnsi="ＭＳ ゴシック" w:hint="eastAsia"/>
                <w:color w:val="000000" w:themeColor="text1"/>
              </w:rPr>
              <w:t>137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条</w:t>
            </w:r>
            <w:r w:rsidR="00DB2FFC">
              <w:rPr>
                <w:rFonts w:ascii="ＭＳ ゴシック" w:eastAsia="ＭＳ ゴシック" w:hAnsi="ＭＳ ゴシック" w:hint="eastAsia"/>
                <w:color w:val="000000" w:themeColor="text1"/>
              </w:rPr>
              <w:t>の2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第1項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AF416A">
        <w:trPr>
          <w:trHeight w:val="907"/>
        </w:trPr>
        <w:tc>
          <w:tcPr>
            <w:tcW w:w="4815" w:type="dxa"/>
          </w:tcPr>
          <w:p w:rsidR="0007420A" w:rsidRPr="00BC50F1" w:rsidRDefault="00AF416A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組織図</w:t>
            </w:r>
            <w:r w:rsidRPr="00AF416A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（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薬事に関する業務に責任を有する役員の</w:t>
            </w:r>
            <w:r w:rsidR="00B13D2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氏名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が分かるもの</w:t>
            </w:r>
            <w:r w:rsidRPr="00AF416A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）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u w:val="single"/>
              </w:rPr>
              <w:t>※法人のみ</w:t>
            </w:r>
          </w:p>
        </w:tc>
        <w:tc>
          <w:tcPr>
            <w:tcW w:w="2693" w:type="dxa"/>
          </w:tcPr>
          <w:p w:rsidR="00EB51B8" w:rsidRPr="00AF416A" w:rsidRDefault="00DB2FFC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B2FFC">
              <w:rPr>
                <w:rFonts w:ascii="ＭＳ ゴシック" w:eastAsia="ＭＳ ゴシック" w:hAnsi="ＭＳ ゴシック" w:hint="eastAsia"/>
                <w:color w:val="000000" w:themeColor="text1"/>
              </w:rPr>
              <w:t>法第23条の20第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3</w:t>
            </w:r>
            <w:r w:rsidRPr="00DB2FFC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  <w:r w:rsidR="003D65EC">
              <w:rPr>
                <w:rFonts w:ascii="ＭＳ ゴシック" w:eastAsia="ＭＳ ゴシック" w:hAnsi="ＭＳ ゴシック" w:hint="eastAsia"/>
                <w:color w:val="000000" w:themeColor="text1"/>
              </w:rPr>
              <w:t>第1号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0154D" w:rsidRPr="00F32D45" w:rsidTr="00AF416A">
        <w:trPr>
          <w:trHeight w:val="907"/>
        </w:trPr>
        <w:tc>
          <w:tcPr>
            <w:tcW w:w="4815" w:type="dxa"/>
          </w:tcPr>
          <w:p w:rsidR="00F0154D" w:rsidRPr="00BC50F1" w:rsidRDefault="00F0154D" w:rsidP="00F015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品質管理に係る体制</w:t>
            </w:r>
            <w:r w:rsidR="00B13D2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（GQP）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に関する書類</w:t>
            </w:r>
          </w:p>
        </w:tc>
        <w:tc>
          <w:tcPr>
            <w:tcW w:w="2693" w:type="dxa"/>
          </w:tcPr>
          <w:p w:rsidR="00EB51B8" w:rsidRPr="00AF416A" w:rsidRDefault="00DB2FFC" w:rsidP="00F015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B2FFC">
              <w:rPr>
                <w:rFonts w:ascii="ＭＳ ゴシック" w:eastAsia="ＭＳ ゴシック" w:hAnsi="ＭＳ ゴシック" w:hint="eastAsia"/>
                <w:color w:val="000000" w:themeColor="text1"/>
              </w:rPr>
              <w:t>法第23条の20第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3</w:t>
            </w:r>
            <w:r w:rsidRPr="00DB2FFC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  <w:r w:rsidR="003D65EC">
              <w:rPr>
                <w:rFonts w:ascii="ＭＳ ゴシック" w:eastAsia="ＭＳ ゴシック" w:hAnsi="ＭＳ ゴシック" w:hint="eastAsia"/>
                <w:color w:val="000000" w:themeColor="text1"/>
              </w:rPr>
              <w:t>第2号</w:t>
            </w:r>
          </w:p>
        </w:tc>
        <w:tc>
          <w:tcPr>
            <w:tcW w:w="986" w:type="dxa"/>
          </w:tcPr>
          <w:p w:rsidR="00F0154D" w:rsidRPr="00F32D45" w:rsidRDefault="00F0154D" w:rsidP="00F015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0B8A" w:rsidRPr="00F32D45" w:rsidTr="00AF416A">
        <w:trPr>
          <w:trHeight w:val="907"/>
        </w:trPr>
        <w:tc>
          <w:tcPr>
            <w:tcW w:w="4815" w:type="dxa"/>
          </w:tcPr>
          <w:p w:rsidR="00820B8A" w:rsidRPr="00BC50F1" w:rsidRDefault="00B33C31" w:rsidP="00820B8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製造販売後安全</w:t>
            </w:r>
            <w:r w:rsidR="00820B8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管理に係る体制</w:t>
            </w:r>
            <w:r w:rsidR="00B13D2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（GVP）</w:t>
            </w:r>
            <w:r w:rsidR="00820B8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に関する書類</w:t>
            </w:r>
          </w:p>
        </w:tc>
        <w:tc>
          <w:tcPr>
            <w:tcW w:w="2693" w:type="dxa"/>
          </w:tcPr>
          <w:p w:rsidR="00EB51B8" w:rsidRPr="00AF416A" w:rsidRDefault="00DB2FFC" w:rsidP="00820B8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B2FFC">
              <w:rPr>
                <w:rFonts w:ascii="ＭＳ ゴシック" w:eastAsia="ＭＳ ゴシック" w:hAnsi="ＭＳ ゴシック" w:hint="eastAsia"/>
                <w:color w:val="000000" w:themeColor="text1"/>
              </w:rPr>
              <w:t>法第23条の20第3項</w:t>
            </w:r>
            <w:r w:rsidR="003D65EC">
              <w:rPr>
                <w:rFonts w:ascii="ＭＳ ゴシック" w:eastAsia="ＭＳ ゴシック" w:hAnsi="ＭＳ ゴシック" w:hint="eastAsia"/>
                <w:color w:val="000000" w:themeColor="text1"/>
              </w:rPr>
              <w:t>第3号</w:t>
            </w:r>
          </w:p>
        </w:tc>
        <w:tc>
          <w:tcPr>
            <w:tcW w:w="986" w:type="dxa"/>
          </w:tcPr>
          <w:p w:rsidR="00820B8A" w:rsidRPr="00F32D45" w:rsidRDefault="00820B8A" w:rsidP="00820B8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0B8A" w:rsidRPr="00F32D45" w:rsidTr="00AF416A">
        <w:trPr>
          <w:trHeight w:val="907"/>
        </w:trPr>
        <w:tc>
          <w:tcPr>
            <w:tcW w:w="4815" w:type="dxa"/>
          </w:tcPr>
          <w:p w:rsidR="00820B8A" w:rsidRPr="00BC50F1" w:rsidRDefault="008133DC" w:rsidP="00AF416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登記事項証明書</w:t>
            </w:r>
            <w:r w:rsidR="00AF416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AF416A" w:rsidRPr="00AF416A">
              <w:rPr>
                <w:rFonts w:ascii="ＭＳ ゴシック" w:eastAsia="ＭＳ ゴシック" w:hAnsi="ＭＳ ゴシック" w:hint="eastAsia"/>
                <w:sz w:val="24"/>
                <w:u w:val="single"/>
              </w:rPr>
              <w:t>※法人のみ</w:t>
            </w:r>
          </w:p>
        </w:tc>
        <w:tc>
          <w:tcPr>
            <w:tcW w:w="2693" w:type="dxa"/>
          </w:tcPr>
          <w:p w:rsidR="00820B8A" w:rsidRPr="00AF416A" w:rsidRDefault="008133DC" w:rsidP="00820B8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省令第</w:t>
            </w:r>
            <w:r w:rsidR="00DB2FFC">
              <w:rPr>
                <w:rFonts w:ascii="ＭＳ ゴシック" w:eastAsia="ＭＳ ゴシック" w:hAnsi="ＭＳ ゴシック" w:hint="eastAsia"/>
                <w:color w:val="000000" w:themeColor="text1"/>
              </w:rPr>
              <w:t>137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条</w:t>
            </w:r>
            <w:r w:rsidR="00DB2FFC">
              <w:rPr>
                <w:rFonts w:ascii="ＭＳ ゴシック" w:eastAsia="ＭＳ ゴシック" w:hAnsi="ＭＳ ゴシック" w:hint="eastAsia"/>
                <w:color w:val="000000" w:themeColor="text1"/>
              </w:rPr>
              <w:t>の2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第3</w:t>
            </w:r>
            <w:r w:rsidR="00DB2FFC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  <w:r w:rsidR="003D65EC">
              <w:rPr>
                <w:rFonts w:ascii="ＭＳ ゴシック" w:eastAsia="ＭＳ ゴシック" w:hAnsi="ＭＳ ゴシック" w:hint="eastAsia"/>
                <w:color w:val="000000" w:themeColor="text1"/>
              </w:rPr>
              <w:t>第1号</w:t>
            </w:r>
          </w:p>
        </w:tc>
        <w:tc>
          <w:tcPr>
            <w:tcW w:w="986" w:type="dxa"/>
          </w:tcPr>
          <w:p w:rsidR="00820B8A" w:rsidRPr="00F32D45" w:rsidRDefault="00820B8A" w:rsidP="00820B8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0B8A" w:rsidRPr="00F32D45" w:rsidTr="00AF416A">
        <w:trPr>
          <w:trHeight w:val="907"/>
        </w:trPr>
        <w:tc>
          <w:tcPr>
            <w:tcW w:w="4815" w:type="dxa"/>
          </w:tcPr>
          <w:p w:rsidR="00820B8A" w:rsidRPr="00BC50F1" w:rsidRDefault="008133DC" w:rsidP="00820B8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医師の診断書（提出が必要な場合）</w:t>
            </w:r>
          </w:p>
        </w:tc>
        <w:tc>
          <w:tcPr>
            <w:tcW w:w="2693" w:type="dxa"/>
          </w:tcPr>
          <w:p w:rsidR="00820B8A" w:rsidRPr="00AF416A" w:rsidRDefault="00DB2FFC" w:rsidP="00820B8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B2FFC">
              <w:rPr>
                <w:rFonts w:ascii="ＭＳ ゴシック" w:eastAsia="ＭＳ ゴシック" w:hAnsi="ＭＳ ゴシック" w:hint="eastAsia"/>
                <w:color w:val="000000" w:themeColor="text1"/>
              </w:rPr>
              <w:t>省令第137条の2第3項</w:t>
            </w:r>
            <w:r w:rsidR="003D65EC">
              <w:rPr>
                <w:rFonts w:ascii="ＭＳ ゴシック" w:eastAsia="ＭＳ ゴシック" w:hAnsi="ＭＳ ゴシック" w:hint="eastAsia"/>
                <w:color w:val="000000" w:themeColor="text1"/>
              </w:rPr>
              <w:t>第2号</w:t>
            </w:r>
          </w:p>
        </w:tc>
        <w:tc>
          <w:tcPr>
            <w:tcW w:w="986" w:type="dxa"/>
          </w:tcPr>
          <w:p w:rsidR="00820B8A" w:rsidRPr="00F32D45" w:rsidRDefault="00820B8A" w:rsidP="00820B8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33DC" w:rsidRPr="00F32D45" w:rsidTr="00AF416A">
        <w:trPr>
          <w:trHeight w:val="907"/>
        </w:trPr>
        <w:tc>
          <w:tcPr>
            <w:tcW w:w="4815" w:type="dxa"/>
          </w:tcPr>
          <w:p w:rsidR="008133DC" w:rsidRPr="00BC50F1" w:rsidRDefault="008133D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許可証の写し（申請者が現に製造販売業の許可を受けている場合）</w:t>
            </w:r>
          </w:p>
        </w:tc>
        <w:tc>
          <w:tcPr>
            <w:tcW w:w="2693" w:type="dxa"/>
          </w:tcPr>
          <w:p w:rsidR="008133DC" w:rsidRPr="00AF416A" w:rsidRDefault="00DB2FF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B2FFC">
              <w:rPr>
                <w:rFonts w:ascii="ＭＳ ゴシック" w:eastAsia="ＭＳ ゴシック" w:hAnsi="ＭＳ ゴシック" w:hint="eastAsia"/>
                <w:color w:val="000000" w:themeColor="text1"/>
              </w:rPr>
              <w:t>省令第137条の2第3項</w:t>
            </w:r>
            <w:r w:rsidR="003D65EC">
              <w:rPr>
                <w:rFonts w:ascii="ＭＳ ゴシック" w:eastAsia="ＭＳ ゴシック" w:hAnsi="ＭＳ ゴシック" w:hint="eastAsia"/>
                <w:color w:val="000000" w:themeColor="text1"/>
              </w:rPr>
              <w:t>第3号</w:t>
            </w:r>
          </w:p>
        </w:tc>
        <w:tc>
          <w:tcPr>
            <w:tcW w:w="986" w:type="dxa"/>
          </w:tcPr>
          <w:p w:rsidR="008133DC" w:rsidRPr="00F32D45" w:rsidRDefault="008133DC" w:rsidP="008133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33DC" w:rsidRPr="00F32D45" w:rsidTr="00AF416A">
        <w:trPr>
          <w:trHeight w:val="907"/>
        </w:trPr>
        <w:tc>
          <w:tcPr>
            <w:tcW w:w="4815" w:type="dxa"/>
          </w:tcPr>
          <w:p w:rsidR="008133DC" w:rsidRPr="00BC50F1" w:rsidRDefault="001053C6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再生医療等製品</w:t>
            </w:r>
            <w:r w:rsidR="008133D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総括製造販売責任者に対する使用関係を証する書類</w:t>
            </w:r>
          </w:p>
        </w:tc>
        <w:tc>
          <w:tcPr>
            <w:tcW w:w="2693" w:type="dxa"/>
          </w:tcPr>
          <w:p w:rsidR="00EB51B8" w:rsidRPr="00AF416A" w:rsidRDefault="00DB2FF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B2FFC">
              <w:rPr>
                <w:rFonts w:ascii="ＭＳ ゴシック" w:eastAsia="ＭＳ ゴシック" w:hAnsi="ＭＳ ゴシック" w:hint="eastAsia"/>
                <w:color w:val="000000" w:themeColor="text1"/>
              </w:rPr>
              <w:t>省令第137条の2第3項</w:t>
            </w:r>
            <w:r w:rsidR="003D65EC">
              <w:rPr>
                <w:rFonts w:ascii="ＭＳ ゴシック" w:eastAsia="ＭＳ ゴシック" w:hAnsi="ＭＳ ゴシック" w:hint="eastAsia"/>
                <w:color w:val="000000" w:themeColor="text1"/>
              </w:rPr>
              <w:t>第4号</w:t>
            </w:r>
          </w:p>
        </w:tc>
        <w:tc>
          <w:tcPr>
            <w:tcW w:w="986" w:type="dxa"/>
          </w:tcPr>
          <w:p w:rsidR="008133DC" w:rsidRPr="00F32D45" w:rsidRDefault="008133DC" w:rsidP="008133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33DC" w:rsidRPr="00F32D45" w:rsidTr="00AF416A">
        <w:trPr>
          <w:trHeight w:val="907"/>
        </w:trPr>
        <w:tc>
          <w:tcPr>
            <w:tcW w:w="4815" w:type="dxa"/>
          </w:tcPr>
          <w:p w:rsidR="008133DC" w:rsidRPr="00BC50F1" w:rsidRDefault="001053C6" w:rsidP="001053C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再生医療等製品</w:t>
            </w:r>
            <w:r w:rsidR="008133D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総括製造販売責任者が法第17条第1項に規定する者であることを証する書類</w:t>
            </w:r>
          </w:p>
        </w:tc>
        <w:tc>
          <w:tcPr>
            <w:tcW w:w="2693" w:type="dxa"/>
          </w:tcPr>
          <w:p w:rsidR="008133DC" w:rsidRPr="00AF416A" w:rsidRDefault="00DB2FF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B2FFC">
              <w:rPr>
                <w:rFonts w:ascii="ＭＳ ゴシック" w:eastAsia="ＭＳ ゴシック" w:hAnsi="ＭＳ ゴシック" w:hint="eastAsia"/>
                <w:color w:val="000000" w:themeColor="text1"/>
              </w:rPr>
              <w:t>省令第137条の2第3項</w:t>
            </w:r>
            <w:r w:rsidR="003D65EC">
              <w:rPr>
                <w:rFonts w:ascii="ＭＳ ゴシック" w:eastAsia="ＭＳ ゴシック" w:hAnsi="ＭＳ ゴシック" w:hint="eastAsia"/>
                <w:color w:val="000000" w:themeColor="text1"/>
              </w:rPr>
              <w:t>第5号</w:t>
            </w:r>
            <w:bookmarkStart w:id="0" w:name="_GoBack"/>
            <w:bookmarkEnd w:id="0"/>
          </w:p>
        </w:tc>
        <w:tc>
          <w:tcPr>
            <w:tcW w:w="986" w:type="dxa"/>
          </w:tcPr>
          <w:p w:rsidR="008133DC" w:rsidRPr="00F32D45" w:rsidRDefault="008133DC" w:rsidP="008133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33DC" w:rsidRPr="00F32D45" w:rsidTr="00AF416A">
        <w:trPr>
          <w:trHeight w:val="907"/>
        </w:trPr>
        <w:tc>
          <w:tcPr>
            <w:tcW w:w="4815" w:type="dxa"/>
          </w:tcPr>
          <w:p w:rsidR="008133DC" w:rsidRPr="00BC50F1" w:rsidRDefault="00633B7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製造販売業業務手順書</w:t>
            </w:r>
          </w:p>
        </w:tc>
        <w:tc>
          <w:tcPr>
            <w:tcW w:w="2693" w:type="dxa"/>
          </w:tcPr>
          <w:p w:rsidR="008133DC" w:rsidRPr="00AF416A" w:rsidRDefault="008133D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参考</w:t>
            </w:r>
            <w:r w:rsidR="00280816">
              <w:rPr>
                <w:rFonts w:ascii="ＭＳ ゴシック" w:eastAsia="ＭＳ ゴシック" w:hAnsi="ＭＳ ゴシック" w:hint="eastAsia"/>
                <w:color w:val="000000" w:themeColor="text1"/>
              </w:rPr>
              <w:t>添付</w:t>
            </w:r>
          </w:p>
        </w:tc>
        <w:tc>
          <w:tcPr>
            <w:tcW w:w="986" w:type="dxa"/>
          </w:tcPr>
          <w:p w:rsidR="008133DC" w:rsidRPr="00F32D45" w:rsidRDefault="008133DC" w:rsidP="008133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7420A" w:rsidRDefault="0007420A" w:rsidP="001B17BA">
      <w:pPr>
        <w:jc w:val="left"/>
        <w:rPr>
          <w:rFonts w:ascii="ＭＳ ゴシック" w:eastAsia="ＭＳ ゴシック" w:hAnsi="ＭＳ ゴシック"/>
        </w:rPr>
      </w:pPr>
    </w:p>
    <w:sectPr w:rsidR="0007420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1ED" w:rsidRDefault="007371ED" w:rsidP="007F71FF">
      <w:r>
        <w:separator/>
      </w:r>
    </w:p>
  </w:endnote>
  <w:endnote w:type="continuationSeparator" w:id="0">
    <w:p w:rsidR="007371ED" w:rsidRDefault="007371ED" w:rsidP="007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1ED" w:rsidRDefault="007371ED" w:rsidP="007F71FF">
      <w:r>
        <w:separator/>
      </w:r>
    </w:p>
  </w:footnote>
  <w:footnote w:type="continuationSeparator" w:id="0">
    <w:p w:rsidR="007371ED" w:rsidRDefault="007371ED" w:rsidP="007F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F" w:rsidRPr="002C12A3" w:rsidRDefault="007F71FF" w:rsidP="007F71FF">
    <w:pPr>
      <w:pStyle w:val="a4"/>
      <w:jc w:val="right"/>
      <w:rPr>
        <w:rFonts w:ascii="ＭＳ ゴシック" w:eastAsia="ＭＳ ゴシック" w:hAnsi="ＭＳ ゴシック"/>
        <w:b/>
        <w:color w:val="000000" w:themeColor="text1"/>
      </w:rPr>
    </w:pPr>
    <w:r w:rsidRPr="002C12A3">
      <w:rPr>
        <w:rFonts w:ascii="ＭＳ ゴシック" w:eastAsia="ＭＳ ゴシック" w:hAnsi="ＭＳ ゴシック" w:hint="eastAsia"/>
        <w:b/>
        <w:color w:val="000000" w:themeColor="text1"/>
      </w:rPr>
      <w:t>（</w:t>
    </w:r>
    <w:r w:rsidR="00AF416A">
      <w:rPr>
        <w:rFonts w:ascii="ＭＳ ゴシック" w:eastAsia="ＭＳ ゴシック" w:hAnsi="ＭＳ ゴシック" w:hint="eastAsia"/>
        <w:b/>
        <w:color w:val="000000" w:themeColor="text1"/>
      </w:rPr>
      <w:t>2025.06.0</w:t>
    </w:r>
    <w:r w:rsidR="00382E78">
      <w:rPr>
        <w:rFonts w:ascii="ＭＳ ゴシック" w:eastAsia="ＭＳ ゴシック" w:hAnsi="ＭＳ ゴシック" w:hint="eastAsia"/>
        <w:b/>
        <w:color w:val="000000" w:themeColor="text1"/>
      </w:rPr>
      <w:t>2</w:t>
    </w:r>
    <w:r w:rsidR="002238D3" w:rsidRPr="002C12A3">
      <w:rPr>
        <w:rFonts w:ascii="ＭＳ ゴシック" w:eastAsia="ＭＳ ゴシック" w:hAnsi="ＭＳ ゴシック" w:hint="eastAsia"/>
        <w:b/>
        <w:color w:val="000000" w:themeColor="text1"/>
      </w:rPr>
      <w:t>作成</w:t>
    </w:r>
    <w:r w:rsidRPr="002C12A3">
      <w:rPr>
        <w:rFonts w:ascii="ＭＳ ゴシック" w:eastAsia="ＭＳ ゴシック" w:hAnsi="ＭＳ ゴシック" w:hint="eastAsia"/>
        <w:b/>
        <w:color w:val="000000" w:themeColor="text1"/>
      </w:rPr>
      <w:t>時点）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A"/>
    <w:rsid w:val="00007C37"/>
    <w:rsid w:val="0007420A"/>
    <w:rsid w:val="000A0AA5"/>
    <w:rsid w:val="001053C6"/>
    <w:rsid w:val="001B17BA"/>
    <w:rsid w:val="001E76DE"/>
    <w:rsid w:val="001F3A7E"/>
    <w:rsid w:val="002238D3"/>
    <w:rsid w:val="00280816"/>
    <w:rsid w:val="00283B82"/>
    <w:rsid w:val="002C12A3"/>
    <w:rsid w:val="002D20C9"/>
    <w:rsid w:val="0038000D"/>
    <w:rsid w:val="00382E78"/>
    <w:rsid w:val="003C1CAA"/>
    <w:rsid w:val="003D65EC"/>
    <w:rsid w:val="00403E61"/>
    <w:rsid w:val="00427493"/>
    <w:rsid w:val="004A2D61"/>
    <w:rsid w:val="0056244C"/>
    <w:rsid w:val="005C2E3A"/>
    <w:rsid w:val="005E6DCA"/>
    <w:rsid w:val="00633B7C"/>
    <w:rsid w:val="006C3374"/>
    <w:rsid w:val="006D2AE2"/>
    <w:rsid w:val="007371ED"/>
    <w:rsid w:val="00751B65"/>
    <w:rsid w:val="007F71FF"/>
    <w:rsid w:val="008133DC"/>
    <w:rsid w:val="00820B8A"/>
    <w:rsid w:val="0084619A"/>
    <w:rsid w:val="0087069E"/>
    <w:rsid w:val="00896604"/>
    <w:rsid w:val="008B71C6"/>
    <w:rsid w:val="00930800"/>
    <w:rsid w:val="00951596"/>
    <w:rsid w:val="009900BA"/>
    <w:rsid w:val="00993A4F"/>
    <w:rsid w:val="009C7B35"/>
    <w:rsid w:val="00A24687"/>
    <w:rsid w:val="00A43142"/>
    <w:rsid w:val="00AC1CC4"/>
    <w:rsid w:val="00AF416A"/>
    <w:rsid w:val="00B13D24"/>
    <w:rsid w:val="00B33C31"/>
    <w:rsid w:val="00B81DB8"/>
    <w:rsid w:val="00BC50F1"/>
    <w:rsid w:val="00C53727"/>
    <w:rsid w:val="00C546A8"/>
    <w:rsid w:val="00CD28AF"/>
    <w:rsid w:val="00D14F4B"/>
    <w:rsid w:val="00DB2FFC"/>
    <w:rsid w:val="00EB51B8"/>
    <w:rsid w:val="00F0154D"/>
    <w:rsid w:val="00F3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5AD980B"/>
  <w15:chartTrackingRefBased/>
  <w15:docId w15:val="{319CED4C-4107-4E43-80EA-7A0BB11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FF"/>
  </w:style>
  <w:style w:type="paragraph" w:styleId="a6">
    <w:name w:val="footer"/>
    <w:basedOn w:val="a"/>
    <w:link w:val="a7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FF"/>
  </w:style>
  <w:style w:type="paragraph" w:styleId="a8">
    <w:name w:val="Balloon Text"/>
    <w:basedOn w:val="a"/>
    <w:link w:val="a9"/>
    <w:uiPriority w:val="99"/>
    <w:semiHidden/>
    <w:unhideWhenUsed/>
    <w:rsid w:val="00223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61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256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1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82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3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259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4856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1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9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9547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1200575</dc:creator>
  <cp:keywords/>
  <dc:description/>
  <cp:lastModifiedBy>1500523</cp:lastModifiedBy>
  <cp:revision>6</cp:revision>
  <cp:lastPrinted>2025-08-08T00:53:00Z</cp:lastPrinted>
  <dcterms:created xsi:type="dcterms:W3CDTF">2025-06-03T00:40:00Z</dcterms:created>
  <dcterms:modified xsi:type="dcterms:W3CDTF">2025-08-08T00:53:00Z</dcterms:modified>
</cp:coreProperties>
</file>