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別紙様式１５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450" w:lineRule="exact"/>
        <w:jc w:val="center"/>
        <w:rPr>
          <w:rFonts w:ascii="ＭＳ ゴシック"/>
          <w:spacing w:val="2"/>
        </w:rPr>
      </w:pPr>
      <w:r>
        <w:rPr>
          <w:rFonts w:ascii="ＭＳ ゴシック" w:cs="ＭＳ ゴシック" w:hint="eastAsia"/>
          <w:spacing w:val="2"/>
          <w:sz w:val="36"/>
          <w:szCs w:val="36"/>
        </w:rPr>
        <w:t>活　動　報　告　書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cs="ＭＳ ゴシック" w:hint="eastAsia"/>
          <w:sz w:val="24"/>
          <w:szCs w:val="24"/>
        </w:rPr>
        <w:t xml:space="preserve">　熊　本　県　知　事　様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  <w:r>
        <w:rPr>
          <w:rFonts w:ascii="ＭＳ ゴシック" w:hAnsi="ＭＳ ゴシック" w:cs="ＭＳ ゴシック"/>
          <w:sz w:val="24"/>
          <w:szCs w:val="24"/>
        </w:rPr>
        <w:t xml:space="preserve">                              </w:t>
      </w:r>
      <w:r w:rsidR="00A74526">
        <w:rPr>
          <w:rFonts w:ascii="ＭＳ ゴシック" w:hAnsi="ＭＳ ゴシック" w:cs="ＭＳ ゴシック" w:hint="eastAsia"/>
          <w:sz w:val="24"/>
          <w:szCs w:val="24"/>
        </w:rPr>
        <w:t>令和</w:t>
      </w:r>
      <w:r>
        <w:rPr>
          <w:rFonts w:ascii="ＭＳ ゴシック" w:cs="ＭＳ ゴシック" w:hint="eastAsia"/>
          <w:sz w:val="24"/>
          <w:szCs w:val="24"/>
        </w:rPr>
        <w:t xml:space="preserve">　　年　　月　　日　</w:t>
      </w:r>
    </w:p>
    <w:p w:rsidR="00414D4B" w:rsidRDefault="00414D4B">
      <w:pPr>
        <w:adjustRightInd/>
        <w:spacing w:line="238" w:lineRule="exact"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 xml:space="preserve">　　　　　　　　　　　　　　　団体名　　　　　　　　　　　　　　　　　</w:t>
      </w:r>
    </w:p>
    <w:p w:rsidR="00414D4B" w:rsidRDefault="00414D4B">
      <w:pPr>
        <w:adjustRightInd/>
        <w:spacing w:line="238" w:lineRule="exact"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 xml:space="preserve">　　　　　　　　　　　　　　　代表者名　　　　　　　　　　　</w:t>
      </w:r>
    </w:p>
    <w:p w:rsidR="00414D4B" w:rsidRDefault="00414D4B">
      <w:pPr>
        <w:adjustRightInd/>
        <w:spacing w:line="238" w:lineRule="exact"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hAnsi="ＭＳ ゴシック" w:cs="ＭＳ ゴシック"/>
          <w:sz w:val="24"/>
          <w:szCs w:val="24"/>
        </w:rPr>
        <w:t xml:space="preserve">      </w:t>
      </w:r>
      <w:r>
        <w:rPr>
          <w:rFonts w:ascii="ＭＳ ゴシック" w:cs="ＭＳ ゴシック" w:hint="eastAsia"/>
          <w:sz w:val="24"/>
          <w:szCs w:val="24"/>
        </w:rPr>
        <w:t>下記のとおり、今年度の美化活動の結果を報告します。</w:t>
      </w:r>
    </w:p>
    <w:p w:rsidR="00414D4B" w:rsidRDefault="00414D4B">
      <w:pPr>
        <w:adjustRightInd/>
        <w:jc w:val="center"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jc w:val="center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記</w:t>
      </w:r>
    </w:p>
    <w:p w:rsidR="00414D4B" w:rsidRDefault="00414D4B">
      <w:pPr>
        <w:adjustRightInd/>
        <w:jc w:val="center"/>
        <w:rPr>
          <w:rFonts w:ascii="ＭＳ ゴシック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05"/>
        <w:gridCol w:w="3986"/>
      </w:tblGrid>
      <w:tr w:rsidR="00414D4B">
        <w:tblPrEx>
          <w:tblCellMar>
            <w:top w:w="0" w:type="dxa"/>
            <w:bottom w:w="0" w:type="dxa"/>
          </w:tblCellMar>
        </w:tblPrEx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ascii="ＭＳ ゴシック"/>
                <w:spacing w:val="2"/>
              </w:rPr>
            </w:pPr>
            <w:r>
              <w:rPr>
                <w:rFonts w:ascii="ＭＳ ゴシック" w:cs="ＭＳ ゴシック" w:hint="eastAsia"/>
              </w:rPr>
              <w:t>活　動　内　容　等</w:t>
            </w: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ascii="ＭＳ ゴシック"/>
                <w:spacing w:val="2"/>
              </w:rPr>
            </w:pPr>
            <w:r>
              <w:rPr>
                <w:rFonts w:ascii="ＭＳ ゴシック" w:cs="ＭＳ ゴシック" w:hint="eastAsia"/>
              </w:rPr>
              <w:t>御意見・御感想等</w:t>
            </w:r>
          </w:p>
        </w:tc>
      </w:tr>
      <w:tr w:rsidR="00414D4B">
        <w:tblPrEx>
          <w:tblCellMar>
            <w:top w:w="0" w:type="dxa"/>
            <w:bottom w:w="0" w:type="dxa"/>
          </w:tblCellMar>
        </w:tblPrEx>
        <w:tc>
          <w:tcPr>
            <w:tcW w:w="4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  <w:r>
              <w:rPr>
                <w:rFonts w:cs="ＭＳ ゴシック" w:hint="eastAsia"/>
              </w:rPr>
              <w:t>・年間活動回数（</w:t>
            </w:r>
            <w:r>
              <w:t xml:space="preserve">             </w:t>
            </w:r>
            <w:r>
              <w:rPr>
                <w:rFonts w:cs="ＭＳ ゴシック" w:hint="eastAsia"/>
              </w:rPr>
              <w:t xml:space="preserve">　）回</w:t>
            </w: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  <w:r>
              <w:rPr>
                <w:rFonts w:cs="ＭＳ ゴシック" w:hint="eastAsia"/>
              </w:rPr>
              <w:t>・参加者数　　延べ（</w:t>
            </w:r>
            <w:r>
              <w:t xml:space="preserve">           </w:t>
            </w:r>
            <w:r>
              <w:rPr>
                <w:rFonts w:cs="ＭＳ ゴシック" w:hint="eastAsia"/>
              </w:rPr>
              <w:t>）人</w:t>
            </w: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  <w:r>
              <w:rPr>
                <w:rFonts w:cs="ＭＳ ゴシック" w:hint="eastAsia"/>
              </w:rPr>
              <w:t xml:space="preserve">・使用ごみ袋数（　　　　　　　</w:t>
            </w:r>
            <w:r>
              <w:t xml:space="preserve"> </w:t>
            </w:r>
            <w:r>
              <w:rPr>
                <w:rFonts w:cs="ＭＳ ゴシック" w:hint="eastAsia"/>
              </w:rPr>
              <w:t>）袋</w:t>
            </w: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  <w:r>
              <w:rPr>
                <w:rFonts w:cs="ＭＳ ゴシック" w:hint="eastAsia"/>
              </w:rPr>
              <w:t xml:space="preserve">・使用軍手数　（　　　　　　</w:t>
            </w:r>
            <w:r>
              <w:t xml:space="preserve">   </w:t>
            </w:r>
            <w:r>
              <w:rPr>
                <w:rFonts w:cs="ＭＳ ゴシック" w:hint="eastAsia"/>
              </w:rPr>
              <w:t>）組</w:t>
            </w: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  <w:r>
              <w:rPr>
                <w:rFonts w:cs="ＭＳ ゴシック" w:hint="eastAsia"/>
              </w:rPr>
              <w:t xml:space="preserve">・使用肥料　　（　　　　　　</w:t>
            </w:r>
            <w:r>
              <w:t xml:space="preserve">   </w:t>
            </w:r>
            <w:r>
              <w:rPr>
                <w:rFonts w:cs="ＭＳ ゴシック" w:hint="eastAsia"/>
              </w:rPr>
              <w:t>）ｋｇ</w:t>
            </w: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  <w:r>
              <w:rPr>
                <w:rFonts w:cs="ＭＳ ゴシック" w:hint="eastAsia"/>
              </w:rPr>
              <w:t xml:space="preserve">・植裁苗数　　（　　　　　　　</w:t>
            </w:r>
            <w:r>
              <w:t xml:space="preserve"> </w:t>
            </w:r>
            <w:r>
              <w:rPr>
                <w:rFonts w:cs="ＭＳ ゴシック" w:hint="eastAsia"/>
              </w:rPr>
              <w:t>）鉢</w:t>
            </w: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  <w:r>
              <w:rPr>
                <w:rFonts w:cs="ＭＳ ゴシック" w:hint="eastAsia"/>
              </w:rPr>
              <w:t xml:space="preserve">・事故件数　　（　　　　　　　</w:t>
            </w:r>
            <w:r>
              <w:t xml:space="preserve"> </w:t>
            </w:r>
            <w:r>
              <w:rPr>
                <w:rFonts w:cs="ＭＳ ゴシック" w:hint="eastAsia"/>
              </w:rPr>
              <w:t>）回</w:t>
            </w: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  <w:r>
              <w:rPr>
                <w:rFonts w:cs="ＭＳ ゴシック" w:hint="eastAsia"/>
              </w:rPr>
              <w:t xml:space="preserve">　うち保険適用件数（　　　　　</w:t>
            </w:r>
            <w:r>
              <w:t xml:space="preserve"> </w:t>
            </w:r>
            <w:r>
              <w:rPr>
                <w:rFonts w:cs="ＭＳ ゴシック" w:hint="eastAsia"/>
              </w:rPr>
              <w:t>）回</w:t>
            </w: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</w:tc>
        <w:tc>
          <w:tcPr>
            <w:tcW w:w="3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  <w:p w:rsidR="00414D4B" w:rsidRDefault="00414D4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ゴシック"/>
                <w:spacing w:val="2"/>
              </w:rPr>
            </w:pPr>
          </w:p>
        </w:tc>
      </w:tr>
    </w:tbl>
    <w:p w:rsidR="00414D4B" w:rsidRDefault="00414D4B">
      <w:pPr>
        <w:adjustRightInd/>
        <w:rPr>
          <w:rFonts w:ascii="ＭＳ ゴシック"/>
          <w:spacing w:val="2"/>
        </w:rPr>
      </w:pPr>
      <w:r>
        <w:rPr>
          <w:rFonts w:ascii="ＭＳ ゴシック" w:cs="ＭＳ ゴシック" w:hint="eastAsia"/>
        </w:rPr>
        <w:t xml:space="preserve">　（注）・毎年３月３１日までに、県の担当窓口に提出してください（ＦＡＸでも可）。</w:t>
      </w:r>
    </w:p>
    <w:p w:rsidR="00414D4B" w:rsidRDefault="00414D4B" w:rsidP="00C950FD">
      <w:pPr>
        <w:adjustRightInd/>
        <w:spacing w:line="328" w:lineRule="exact"/>
        <w:rPr>
          <w:rFonts w:ascii="ＭＳ ゴシック" w:hint="eastAsia"/>
          <w:spacing w:val="2"/>
        </w:rPr>
      </w:pPr>
      <w:bookmarkStart w:id="0" w:name="_GoBack"/>
      <w:bookmarkEnd w:id="0"/>
    </w:p>
    <w:sectPr w:rsidR="00414D4B">
      <w:type w:val="continuous"/>
      <w:pgSz w:w="11906" w:h="16838"/>
      <w:pgMar w:top="1190" w:right="1700" w:bottom="396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699" w:rsidRDefault="00520699">
      <w:r>
        <w:separator/>
      </w:r>
    </w:p>
  </w:endnote>
  <w:endnote w:type="continuationSeparator" w:id="0">
    <w:p w:rsidR="00520699" w:rsidRDefault="00520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699" w:rsidRDefault="00520699">
      <w:r>
        <w:rPr>
          <w:rFonts w:ascii="ＭＳ ゴシック"/>
          <w:sz w:val="2"/>
          <w:szCs w:val="2"/>
        </w:rPr>
        <w:continuationSeparator/>
      </w:r>
    </w:p>
  </w:footnote>
  <w:footnote w:type="continuationSeparator" w:id="0">
    <w:p w:rsidR="00520699" w:rsidRDefault="00520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409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28"/>
    <w:rsid w:val="00035728"/>
    <w:rsid w:val="00414D4B"/>
    <w:rsid w:val="00520699"/>
    <w:rsid w:val="006B1335"/>
    <w:rsid w:val="007B05FF"/>
    <w:rsid w:val="00A74526"/>
    <w:rsid w:val="00C87142"/>
    <w:rsid w:val="00C950FD"/>
    <w:rsid w:val="00D7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4994FE"/>
  <w14:defaultImageDpi w14:val="0"/>
  <w15:docId w15:val="{4C1E5688-DD9D-46CF-A746-6CE713058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26"/>
    <w:pPr>
      <w:widowControl w:val="0"/>
      <w:overflowPunct w:val="0"/>
      <w:adjustRightInd w:val="0"/>
      <w:jc w:val="both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情報企画課</dc:creator>
  <cp:keywords/>
  <dc:description/>
  <cp:lastModifiedBy>2200082</cp:lastModifiedBy>
  <cp:revision>2</cp:revision>
  <dcterms:created xsi:type="dcterms:W3CDTF">2024-11-21T06:44:00Z</dcterms:created>
  <dcterms:modified xsi:type="dcterms:W3CDTF">2024-11-21T06:44:00Z</dcterms:modified>
</cp:coreProperties>
</file>