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C9" w:rsidRDefault="009D4EEB" w:rsidP="007E6CC9">
      <w:pPr>
        <w:adjustRightInd/>
        <w:spacing w:line="384" w:lineRule="exact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令和５年度（２０２３</w:t>
      </w:r>
      <w:r w:rsidR="00F26894">
        <w:rPr>
          <w:rFonts w:hint="eastAsia"/>
          <w:sz w:val="28"/>
          <w:szCs w:val="28"/>
        </w:rPr>
        <w:t>年度）</w:t>
      </w:r>
      <w:r w:rsidR="009E594F">
        <w:rPr>
          <w:rFonts w:hint="eastAsia"/>
          <w:sz w:val="28"/>
          <w:szCs w:val="28"/>
        </w:rPr>
        <w:t>外国人看護師候補者就労研修支援</w:t>
      </w:r>
    </w:p>
    <w:p w:rsidR="00BF08D5" w:rsidRDefault="009E594F" w:rsidP="007E6CC9">
      <w:pPr>
        <w:adjustRightInd/>
        <w:spacing w:line="384" w:lineRule="exact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事業</w:t>
      </w:r>
      <w:r w:rsidR="000273A8">
        <w:rPr>
          <w:rFonts w:hint="eastAsia"/>
          <w:sz w:val="28"/>
          <w:szCs w:val="28"/>
        </w:rPr>
        <w:t>費</w:t>
      </w:r>
      <w:r w:rsidR="009D4EEB">
        <w:rPr>
          <w:rFonts w:hint="eastAsia"/>
          <w:sz w:val="28"/>
          <w:szCs w:val="28"/>
        </w:rPr>
        <w:t>補助金について</w:t>
      </w:r>
    </w:p>
    <w:p w:rsidR="009D4EEB" w:rsidRPr="009D4EEB" w:rsidRDefault="009D4EEB" w:rsidP="009D4EEB">
      <w:pPr>
        <w:overflowPunct/>
        <w:adjustRightInd/>
        <w:spacing w:line="434" w:lineRule="exact"/>
        <w:jc w:val="center"/>
        <w:textAlignment w:val="auto"/>
        <w:rPr>
          <w:rFonts w:cs="Times New Roman"/>
          <w:kern w:val="2"/>
        </w:rPr>
      </w:pPr>
      <w:r w:rsidRPr="009D4EEB">
        <w:rPr>
          <w:rFonts w:cs="Times New Roman" w:hint="eastAsia"/>
          <w:kern w:val="2"/>
        </w:rPr>
        <w:t>※補助金交付要制定前のため、詳細については変更となる可能性があります。</w:t>
      </w:r>
    </w:p>
    <w:p w:rsidR="00BF08D5" w:rsidRPr="009D4EEB" w:rsidRDefault="00BF08D5">
      <w:pPr>
        <w:adjustRightInd/>
        <w:rPr>
          <w:rFonts w:hAnsi="Times New Roman" w:cs="Times New Roman"/>
        </w:rPr>
      </w:pPr>
    </w:p>
    <w:p w:rsidR="00BF08D5" w:rsidRDefault="00BF08D5" w:rsidP="00AD0352">
      <w:pPr>
        <w:adjustRightInd/>
        <w:ind w:firstLineChars="100" w:firstLine="220"/>
        <w:rPr>
          <w:rFonts w:hAnsi="Times New Roman" w:cs="Times New Roman"/>
        </w:rPr>
      </w:pPr>
      <w:r>
        <w:rPr>
          <w:rFonts w:hint="eastAsia"/>
        </w:rPr>
        <w:t>（趣旨）</w:t>
      </w:r>
    </w:p>
    <w:p w:rsidR="00BF08D5" w:rsidRDefault="009E594F" w:rsidP="00BF08D5">
      <w:pPr>
        <w:adjustRightInd/>
        <w:ind w:left="220" w:hangingChars="100" w:hanging="220"/>
        <w:rPr>
          <w:rFonts w:hAnsi="Times New Roman" w:cs="Times New Roman"/>
        </w:rPr>
      </w:pPr>
      <w:r>
        <w:rPr>
          <w:rFonts w:hint="eastAsia"/>
        </w:rPr>
        <w:t xml:space="preserve">第１条　</w:t>
      </w:r>
      <w:r w:rsidRPr="009E594F">
        <w:rPr>
          <w:rFonts w:hint="eastAsia"/>
        </w:rPr>
        <w:t>外国人看護師候補者就労研修支援事業</w:t>
      </w:r>
      <w:r w:rsidR="000273A8">
        <w:rPr>
          <w:rFonts w:hint="eastAsia"/>
        </w:rPr>
        <w:t>費</w:t>
      </w:r>
      <w:r w:rsidR="00BF08D5">
        <w:rPr>
          <w:rFonts w:hint="eastAsia"/>
        </w:rPr>
        <w:t>補助金</w:t>
      </w:r>
      <w:r w:rsidR="00AD0352">
        <w:rPr>
          <w:rFonts w:hint="eastAsia"/>
        </w:rPr>
        <w:t>（以下「補助金」という。）</w:t>
      </w:r>
      <w:r w:rsidR="00BF08D5">
        <w:rPr>
          <w:rFonts w:hint="eastAsia"/>
        </w:rPr>
        <w:t>の交付に</w:t>
      </w:r>
      <w:r w:rsidR="006305A6">
        <w:rPr>
          <w:rFonts w:hint="eastAsia"/>
        </w:rPr>
        <w:t>つい</w:t>
      </w:r>
      <w:r w:rsidR="00006BB7">
        <w:rPr>
          <w:rFonts w:hint="eastAsia"/>
        </w:rPr>
        <w:t>て</w:t>
      </w:r>
      <w:r w:rsidR="00BF08D5">
        <w:rPr>
          <w:rFonts w:hint="eastAsia"/>
        </w:rPr>
        <w:t>は、熊本県補助金等交付規則</w:t>
      </w:r>
      <w:r w:rsidR="006C2437">
        <w:rPr>
          <w:rFonts w:hint="eastAsia"/>
        </w:rPr>
        <w:t>（</w:t>
      </w:r>
      <w:r w:rsidR="00BF08D5">
        <w:rPr>
          <w:rFonts w:hint="eastAsia"/>
        </w:rPr>
        <w:t>昭和</w:t>
      </w:r>
      <w:r w:rsidR="00B06974">
        <w:rPr>
          <w:rFonts w:hint="eastAsia"/>
        </w:rPr>
        <w:t>５６</w:t>
      </w:r>
      <w:r w:rsidR="00BF08D5">
        <w:rPr>
          <w:rFonts w:hint="eastAsia"/>
        </w:rPr>
        <w:t>年熊本県規則第</w:t>
      </w:r>
      <w:r w:rsidR="00B06974">
        <w:rPr>
          <w:rFonts w:hint="eastAsia"/>
        </w:rPr>
        <w:t>３４</w:t>
      </w:r>
      <w:r w:rsidR="00BF08D5">
        <w:rPr>
          <w:rFonts w:hint="eastAsia"/>
        </w:rPr>
        <w:t>号）及び熊本県健康福祉補助金</w:t>
      </w:r>
      <w:r>
        <w:rPr>
          <w:rFonts w:hint="eastAsia"/>
        </w:rPr>
        <w:t>等交付要項（以下「要項」という。）に定めるもののほか、この要領の</w:t>
      </w:r>
      <w:r w:rsidR="00BF08D5">
        <w:rPr>
          <w:rFonts w:hint="eastAsia"/>
        </w:rPr>
        <w:t>定めるところによる。</w:t>
      </w:r>
    </w:p>
    <w:p w:rsidR="00BF08D5" w:rsidRPr="009E594F" w:rsidRDefault="00BF08D5">
      <w:pPr>
        <w:adjustRightInd/>
        <w:rPr>
          <w:rFonts w:hAnsi="Times New Roman" w:cs="Times New Roman"/>
        </w:rPr>
      </w:pPr>
    </w:p>
    <w:p w:rsidR="00BF08D5" w:rsidRDefault="00BF08D5" w:rsidP="006305A6">
      <w:pPr>
        <w:adjustRightInd/>
        <w:ind w:firstLineChars="100" w:firstLine="220"/>
        <w:rPr>
          <w:rFonts w:hAnsi="Times New Roman" w:cs="Times New Roman"/>
        </w:rPr>
      </w:pPr>
      <w:r>
        <w:rPr>
          <w:rFonts w:hint="eastAsia"/>
        </w:rPr>
        <w:t>（補助</w:t>
      </w:r>
      <w:r w:rsidR="009E594F">
        <w:rPr>
          <w:rFonts w:hint="eastAsia"/>
        </w:rPr>
        <w:t>金の算定方法</w:t>
      </w:r>
      <w:r>
        <w:rPr>
          <w:rFonts w:hint="eastAsia"/>
        </w:rPr>
        <w:t>）</w:t>
      </w:r>
    </w:p>
    <w:p w:rsidR="00BF1A85" w:rsidRDefault="00BF08D5" w:rsidP="00BF08D5">
      <w:pPr>
        <w:adjustRightInd/>
        <w:ind w:left="220" w:hangingChars="100" w:hanging="220"/>
      </w:pPr>
      <w:r>
        <w:rPr>
          <w:rFonts w:hint="eastAsia"/>
        </w:rPr>
        <w:t>第２条　補助金の交付額は、</w:t>
      </w:r>
      <w:r w:rsidR="00BF1A85">
        <w:rPr>
          <w:rFonts w:hint="eastAsia"/>
        </w:rPr>
        <w:t>別</w:t>
      </w:r>
      <w:r w:rsidR="003C1680">
        <w:rPr>
          <w:rFonts w:hint="eastAsia"/>
        </w:rPr>
        <w:t>表１の左欄に定め</w:t>
      </w:r>
      <w:r w:rsidR="009E594F">
        <w:rPr>
          <w:rFonts w:hint="eastAsia"/>
        </w:rPr>
        <w:t>る基準額と右欄に定める対象経費の実支出額</w:t>
      </w:r>
    </w:p>
    <w:p w:rsidR="00BF1A85" w:rsidRDefault="009E594F" w:rsidP="00BF1A85">
      <w:pPr>
        <w:adjustRightInd/>
        <w:ind w:leftChars="100" w:left="220"/>
      </w:pPr>
      <w:r>
        <w:rPr>
          <w:rFonts w:hint="eastAsia"/>
        </w:rPr>
        <w:t>とを比較して少ない方の額</w:t>
      </w:r>
      <w:r w:rsidR="00BF08D5">
        <w:rPr>
          <w:rFonts w:hint="eastAsia"/>
        </w:rPr>
        <w:t>とする。ただし、算出された額に千円未満の端数が生じた場合に</w:t>
      </w:r>
    </w:p>
    <w:p w:rsidR="00BF08D5" w:rsidRDefault="00BF08D5" w:rsidP="00BF1A85">
      <w:pPr>
        <w:adjustRightInd/>
        <w:ind w:leftChars="100" w:left="220"/>
      </w:pPr>
      <w:r>
        <w:rPr>
          <w:rFonts w:hint="eastAsia"/>
        </w:rPr>
        <w:t>は、これを切り捨てるものとする。</w:t>
      </w:r>
    </w:p>
    <w:p w:rsidR="009E594F" w:rsidRPr="00BF1A85" w:rsidRDefault="009E594F" w:rsidP="00BF08D5">
      <w:pPr>
        <w:adjustRightInd/>
        <w:ind w:left="220" w:hangingChars="100" w:hanging="220"/>
        <w:rPr>
          <w:rFonts w:hAnsi="Times New Roman" w:cs="Times New Roman"/>
        </w:rPr>
      </w:pPr>
    </w:p>
    <w:p w:rsidR="00BF08D5" w:rsidRDefault="00BF08D5" w:rsidP="006305A6">
      <w:pPr>
        <w:adjustRightInd/>
        <w:ind w:firstLineChars="100" w:firstLine="220"/>
        <w:rPr>
          <w:rFonts w:hAnsi="Times New Roman" w:cs="Times New Roman"/>
        </w:rPr>
      </w:pPr>
      <w:r>
        <w:rPr>
          <w:rFonts w:hint="eastAsia"/>
        </w:rPr>
        <w:t>（補助金の交付申請）</w:t>
      </w:r>
    </w:p>
    <w:p w:rsidR="00406B97" w:rsidRDefault="00BF08D5" w:rsidP="00B06974">
      <w:pPr>
        <w:adjustRightInd/>
        <w:ind w:left="220" w:hangingChars="100" w:hanging="220"/>
      </w:pPr>
      <w:r>
        <w:rPr>
          <w:rFonts w:hint="eastAsia"/>
        </w:rPr>
        <w:t>第３条　要項第３条第２項第１号の事業計画書は、</w:t>
      </w:r>
      <w:r w:rsidR="00406B97" w:rsidRPr="00406B97">
        <w:rPr>
          <w:rFonts w:hint="eastAsia"/>
        </w:rPr>
        <w:t>外国人看護師候補者就労研修支援事業計画</w:t>
      </w:r>
    </w:p>
    <w:p w:rsidR="00BF08D5" w:rsidRDefault="00406B97" w:rsidP="00406B97">
      <w:pPr>
        <w:adjustRightInd/>
        <w:ind w:leftChars="100" w:left="220"/>
        <w:rPr>
          <w:rFonts w:hAnsi="Times New Roman" w:cs="Times New Roman"/>
        </w:rPr>
      </w:pPr>
      <w:r w:rsidRPr="00406B97">
        <w:rPr>
          <w:rFonts w:hint="eastAsia"/>
        </w:rPr>
        <w:t>書</w:t>
      </w:r>
      <w:r>
        <w:rPr>
          <w:rFonts w:hint="eastAsia"/>
        </w:rPr>
        <w:t>（</w:t>
      </w:r>
      <w:r w:rsidR="00BF08D5">
        <w:rPr>
          <w:rFonts w:hint="eastAsia"/>
        </w:rPr>
        <w:t>別記第１号様式</w:t>
      </w:r>
      <w:r>
        <w:rPr>
          <w:rFonts w:hint="eastAsia"/>
        </w:rPr>
        <w:t>）</w:t>
      </w:r>
      <w:r w:rsidR="00BF08D5">
        <w:rPr>
          <w:rFonts w:hint="eastAsia"/>
        </w:rPr>
        <w:t>によるものとする。</w:t>
      </w:r>
    </w:p>
    <w:p w:rsidR="00406B97" w:rsidRDefault="00BF08D5" w:rsidP="00406B97">
      <w:pPr>
        <w:adjustRightInd/>
      </w:pPr>
      <w:r>
        <w:rPr>
          <w:rFonts w:hint="eastAsia"/>
        </w:rPr>
        <w:t>２</w:t>
      </w:r>
      <w:r w:rsidR="006305A6">
        <w:rPr>
          <w:rFonts w:hint="eastAsia"/>
        </w:rPr>
        <w:t xml:space="preserve">　</w:t>
      </w:r>
      <w:r>
        <w:rPr>
          <w:rFonts w:hint="eastAsia"/>
        </w:rPr>
        <w:t>要項第３条第２項第３号のその他必要とする書類は、</w:t>
      </w:r>
      <w:r w:rsidR="00406B97" w:rsidRPr="00406B97">
        <w:rPr>
          <w:rFonts w:hint="eastAsia"/>
        </w:rPr>
        <w:t>外国人看護師候補者就労研修支援事</w:t>
      </w:r>
    </w:p>
    <w:p w:rsidR="00BF08D5" w:rsidRDefault="00406B97" w:rsidP="00406B97">
      <w:pPr>
        <w:adjustRightInd/>
        <w:ind w:firstLineChars="100" w:firstLine="220"/>
      </w:pPr>
      <w:r w:rsidRPr="00406B97">
        <w:rPr>
          <w:rFonts w:hint="eastAsia"/>
        </w:rPr>
        <w:t>業所要額調書</w:t>
      </w:r>
      <w:r w:rsidR="009E594F">
        <w:rPr>
          <w:rFonts w:hint="eastAsia"/>
        </w:rPr>
        <w:t>（別記第２号様式）によるもの</w:t>
      </w:r>
      <w:r w:rsidR="00BF08D5">
        <w:rPr>
          <w:rFonts w:hint="eastAsia"/>
        </w:rPr>
        <w:t>とする。</w:t>
      </w:r>
    </w:p>
    <w:p w:rsidR="00BF08D5" w:rsidRPr="009E594F" w:rsidRDefault="00BF08D5" w:rsidP="00984F45">
      <w:pPr>
        <w:adjustRightInd/>
        <w:ind w:left="220" w:hanging="220"/>
        <w:rPr>
          <w:rFonts w:hAnsi="Times New Roman" w:cs="Times New Roman" w:hint="eastAsia"/>
        </w:rPr>
      </w:pPr>
      <w:r>
        <w:rPr>
          <w:rFonts w:hint="eastAsia"/>
        </w:rPr>
        <w:t xml:space="preserve">３　</w:t>
      </w:r>
      <w:r>
        <w:rPr>
          <w:rFonts w:hAnsi="Times New Roman" w:hint="eastAsia"/>
          <w:color w:val="000000"/>
        </w:rPr>
        <w:t>要項第３条第１項の申請書の提出</w:t>
      </w:r>
      <w:r>
        <w:rPr>
          <w:rFonts w:hint="eastAsia"/>
        </w:rPr>
        <w:t>期限は</w:t>
      </w:r>
      <w:r w:rsidR="00D41B6C">
        <w:rPr>
          <w:rFonts w:hint="eastAsia"/>
        </w:rPr>
        <w:t>、</w:t>
      </w:r>
      <w:r w:rsidR="009D4EEB">
        <w:rPr>
          <w:rFonts w:hint="eastAsia"/>
        </w:rPr>
        <w:t xml:space="preserve">令和　年　</w:t>
      </w:r>
      <w:r w:rsidR="00B5744E">
        <w:rPr>
          <w:rFonts w:hint="eastAsia"/>
        </w:rPr>
        <w:t>月</w:t>
      </w:r>
      <w:r w:rsidR="009D4EEB">
        <w:rPr>
          <w:rFonts w:hint="eastAsia"/>
        </w:rPr>
        <w:t xml:space="preserve">　</w:t>
      </w:r>
      <w:r w:rsidR="00D41B6C">
        <w:rPr>
          <w:rFonts w:hint="eastAsia"/>
        </w:rPr>
        <w:t>日</w:t>
      </w:r>
      <w:r w:rsidRPr="006305A6">
        <w:rPr>
          <w:rFonts w:hint="eastAsia"/>
        </w:rPr>
        <w:t>までとし、提出部数は１部とする。</w:t>
      </w:r>
      <w:bookmarkStart w:id="0" w:name="_GoBack"/>
      <w:bookmarkEnd w:id="0"/>
    </w:p>
    <w:p w:rsidR="00BF08D5" w:rsidRPr="0012506F" w:rsidRDefault="00BF08D5">
      <w:pPr>
        <w:adjustRightInd/>
        <w:rPr>
          <w:rFonts w:hAnsi="Times New Roman" w:cs="Times New Roman"/>
        </w:rPr>
      </w:pPr>
    </w:p>
    <w:p w:rsidR="007F0568" w:rsidRPr="007F0568" w:rsidRDefault="007F0568" w:rsidP="007F0568">
      <w:pPr>
        <w:adjustRightInd/>
        <w:rPr>
          <w:rFonts w:hAnsi="Times New Roman" w:cs="Times New Roman"/>
        </w:rPr>
      </w:pPr>
      <w:r w:rsidRPr="007F0568">
        <w:rPr>
          <w:rFonts w:hAnsi="Times New Roman" w:hint="eastAsia"/>
        </w:rPr>
        <w:t>別表１（第２条関係）</w:t>
      </w:r>
    </w:p>
    <w:tbl>
      <w:tblPr>
        <w:tblW w:w="888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6"/>
        <w:gridCol w:w="4351"/>
      </w:tblGrid>
      <w:tr w:rsidR="007F0568" w:rsidRPr="007F0568" w:rsidTr="00B5744E">
        <w:trPr>
          <w:trHeight w:val="5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568" w:rsidRPr="007F0568" w:rsidRDefault="007F0568" w:rsidP="00B574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 w:rsidRPr="007F0568">
              <w:rPr>
                <w:rFonts w:hAnsi="Times New Roman" w:hint="eastAsia"/>
              </w:rPr>
              <w:t>基　準　額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0568" w:rsidRPr="007F0568" w:rsidRDefault="007F0568" w:rsidP="00B5744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 w:rsidRPr="007F0568">
              <w:rPr>
                <w:rFonts w:hAnsi="Times New Roman" w:hint="eastAsia"/>
              </w:rPr>
              <w:t>対　象　経　費</w:t>
            </w:r>
          </w:p>
        </w:tc>
      </w:tr>
      <w:tr w:rsidR="007F0568" w:rsidRPr="007F0568" w:rsidTr="00B5744E">
        <w:trPr>
          <w:trHeight w:val="289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7A" w:rsidRDefault="007F0568" w:rsidP="003C0F7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20"/>
              <w:jc w:val="left"/>
              <w:rPr>
                <w:rFonts w:ascii="Times New Roman" w:hAnsi="Times New Roman"/>
              </w:rPr>
            </w:pPr>
            <w:r w:rsidRPr="007F0568">
              <w:rPr>
                <w:rFonts w:ascii="Times New Roman" w:hAnsi="Times New Roman" w:hint="eastAsia"/>
              </w:rPr>
              <w:t>次の</w:t>
            </w:r>
            <w:r w:rsidR="003C0F7A">
              <w:rPr>
                <w:rFonts w:hint="eastAsia"/>
              </w:rPr>
              <w:t>(1)</w:t>
            </w:r>
            <w:r w:rsidRPr="007F0568">
              <w:rPr>
                <w:rFonts w:ascii="Times New Roman" w:hAnsi="Times New Roman" w:hint="eastAsia"/>
              </w:rPr>
              <w:t>から</w:t>
            </w:r>
            <w:r w:rsidR="003C0F7A" w:rsidRPr="003C0F7A">
              <w:rPr>
                <w:rFonts w:asciiTheme="majorEastAsia" w:eastAsiaTheme="majorEastAsia" w:hAnsiTheme="majorEastAsia" w:hint="eastAsia"/>
              </w:rPr>
              <w:t>(2)</w:t>
            </w:r>
            <w:r w:rsidRPr="007F0568">
              <w:rPr>
                <w:rFonts w:ascii="Times New Roman" w:hAnsi="Times New Roman" w:hint="eastAsia"/>
              </w:rPr>
              <w:t>により算出された額の合計</w:t>
            </w:r>
          </w:p>
          <w:p w:rsidR="007F0568" w:rsidRPr="007F0568" w:rsidRDefault="007F0568" w:rsidP="003C0F7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 w:rsidRPr="007F0568">
              <w:rPr>
                <w:rFonts w:ascii="Times New Roman" w:hAnsi="Times New Roman" w:hint="eastAsia"/>
              </w:rPr>
              <w:t>額とする。</w:t>
            </w:r>
          </w:p>
          <w:p w:rsidR="007F0568" w:rsidRPr="007F0568" w:rsidRDefault="007F0568" w:rsidP="007F056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7F0568" w:rsidRPr="007F0568" w:rsidRDefault="003C0F7A" w:rsidP="007F056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 w:rsidRPr="003C0F7A">
              <w:rPr>
                <w:rFonts w:asciiTheme="majorEastAsia" w:eastAsiaTheme="majorEastAsia" w:hAnsiTheme="majorEastAsia" w:hint="eastAsia"/>
              </w:rPr>
              <w:t>(1)</w:t>
            </w:r>
            <w:r w:rsidR="007F0568" w:rsidRPr="007F0568">
              <w:rPr>
                <w:rFonts w:ascii="Times New Roman" w:hAnsi="Times New Roman" w:hint="eastAsia"/>
              </w:rPr>
              <w:t>日本語習得支援事業</w:t>
            </w:r>
          </w:p>
          <w:p w:rsidR="007F0568" w:rsidRPr="007F0568" w:rsidRDefault="007F0568" w:rsidP="003C0F7A">
            <w:pPr>
              <w:suppressAutoHyphens/>
              <w:kinsoku w:val="0"/>
              <w:autoSpaceDE w:val="0"/>
              <w:autoSpaceDN w:val="0"/>
              <w:spacing w:line="354" w:lineRule="atLeast"/>
              <w:ind w:firstLineChars="150" w:firstLine="33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="Times New Roman" w:hAnsi="Times New Roman" w:hint="eastAsia"/>
              </w:rPr>
              <w:t>候補者等</w:t>
            </w:r>
            <w:r>
              <w:rPr>
                <w:rFonts w:asciiTheme="majorEastAsia" w:eastAsiaTheme="majorEastAsia" w:hAnsiTheme="majorEastAsia" w:hint="eastAsia"/>
              </w:rPr>
              <w:t xml:space="preserve">１人当たり　　　 </w:t>
            </w:r>
            <w:r w:rsidRPr="007F0568">
              <w:rPr>
                <w:rFonts w:asciiTheme="majorEastAsia" w:eastAsiaTheme="majorEastAsia" w:hAnsiTheme="majorEastAsia" w:hint="eastAsia"/>
              </w:rPr>
              <w:t>117,000円</w:t>
            </w:r>
          </w:p>
          <w:p w:rsidR="007F0568" w:rsidRPr="003C0F7A" w:rsidRDefault="007F0568" w:rsidP="007F056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7F0568" w:rsidRPr="007F0568" w:rsidRDefault="003C0F7A" w:rsidP="007F056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hint="eastAsia"/>
              </w:rPr>
              <w:t>(2)</w:t>
            </w:r>
            <w:r w:rsidR="007F0568" w:rsidRPr="007F0568">
              <w:rPr>
                <w:rFonts w:asciiTheme="majorEastAsia" w:eastAsiaTheme="majorEastAsia" w:hAnsiTheme="majorEastAsia" w:hint="eastAsia"/>
              </w:rPr>
              <w:t>就労研修支援事業</w:t>
            </w:r>
          </w:p>
          <w:p w:rsidR="007F0568" w:rsidRPr="007F0568" w:rsidRDefault="007F0568" w:rsidP="003C0F7A">
            <w:pPr>
              <w:suppressAutoHyphens/>
              <w:kinsoku w:val="0"/>
              <w:autoSpaceDE w:val="0"/>
              <w:autoSpaceDN w:val="0"/>
              <w:spacing w:line="354" w:lineRule="atLeast"/>
              <w:ind w:firstLineChars="150" w:firstLine="330"/>
              <w:rPr>
                <w:rFonts w:hAnsi="Times New Roman" w:cs="Times New Roman"/>
              </w:rPr>
            </w:pPr>
            <w:r w:rsidRPr="007F0568">
              <w:rPr>
                <w:rFonts w:asciiTheme="majorEastAsia" w:eastAsiaTheme="majorEastAsia" w:hAnsiTheme="majorEastAsia" w:hint="eastAsia"/>
              </w:rPr>
              <w:t>１か所当たり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 </w:t>
            </w:r>
            <w:r w:rsidRPr="007F0568">
              <w:rPr>
                <w:rFonts w:asciiTheme="majorEastAsia" w:eastAsiaTheme="majorEastAsia" w:hAnsiTheme="majorEastAsia" w:hint="eastAsia"/>
              </w:rPr>
              <w:t>461,000円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68" w:rsidRPr="007F0568" w:rsidRDefault="007F0568" w:rsidP="007F0568">
            <w:pPr>
              <w:ind w:leftChars="100" w:left="220"/>
              <w:rPr>
                <w:rFonts w:ascii="Times New Roman" w:hAnsi="Times New Roman" w:cs="Times New Roman"/>
              </w:rPr>
            </w:pPr>
            <w:r w:rsidRPr="007F0568">
              <w:rPr>
                <w:rFonts w:ascii="Times New Roman" w:hAnsi="Times New Roman" w:hint="eastAsia"/>
              </w:rPr>
              <w:t>外国人看護師候補者就労研修支援事業</w:t>
            </w:r>
            <w:r>
              <w:rPr>
                <w:rFonts w:ascii="Times New Roman" w:hAnsi="Times New Roman" w:hint="eastAsia"/>
              </w:rPr>
              <w:t>の</w:t>
            </w:r>
          </w:p>
          <w:p w:rsidR="007F0568" w:rsidRDefault="007F0568" w:rsidP="007F0568">
            <w:pPr>
              <w:rPr>
                <w:rFonts w:ascii="Times New Roman" w:hAnsi="Times New Roman"/>
              </w:rPr>
            </w:pPr>
            <w:r w:rsidRPr="007F0568">
              <w:rPr>
                <w:rFonts w:ascii="Times New Roman" w:hAnsi="Times New Roman" w:hint="eastAsia"/>
              </w:rPr>
              <w:t>実施に必要な指導者経費（謝金、人件費、</w:t>
            </w:r>
          </w:p>
          <w:p w:rsidR="007F0568" w:rsidRDefault="007F0568" w:rsidP="007F0568">
            <w:pPr>
              <w:rPr>
                <w:rFonts w:ascii="Times New Roman" w:hAnsi="Times New Roman"/>
              </w:rPr>
            </w:pPr>
            <w:r w:rsidRPr="007F0568">
              <w:rPr>
                <w:rFonts w:ascii="Times New Roman" w:hAnsi="Times New Roman" w:hint="eastAsia"/>
              </w:rPr>
              <w:t>手当）、報償費、旅費、需用費（図書購入</w:t>
            </w:r>
          </w:p>
          <w:p w:rsidR="007F0568" w:rsidRDefault="007F0568" w:rsidP="007F0568">
            <w:pPr>
              <w:rPr>
                <w:rFonts w:ascii="Times New Roman" w:hAnsi="Times New Roman"/>
              </w:rPr>
            </w:pPr>
            <w:r w:rsidRPr="007F0568">
              <w:rPr>
                <w:rFonts w:ascii="Times New Roman" w:hAnsi="Times New Roman" w:hint="eastAsia"/>
              </w:rPr>
              <w:t>費、消耗品費、印刷製本費）、役務費（雑</w:t>
            </w:r>
          </w:p>
          <w:p w:rsidR="007F0568" w:rsidRPr="007F0568" w:rsidRDefault="007F0568" w:rsidP="007F0568">
            <w:pPr>
              <w:rPr>
                <w:rFonts w:ascii="Times New Roman" w:hAnsi="Times New Roman" w:cs="Times New Roman"/>
              </w:rPr>
            </w:pPr>
            <w:r w:rsidRPr="007F0568">
              <w:rPr>
                <w:rFonts w:ascii="Times New Roman" w:hAnsi="Times New Roman" w:hint="eastAsia"/>
              </w:rPr>
              <w:t>役務費、通信運搬費）、備品購入費</w:t>
            </w:r>
          </w:p>
          <w:p w:rsidR="007F0568" w:rsidRPr="007F0568" w:rsidRDefault="007F0568" w:rsidP="007F056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BF08D5" w:rsidRPr="000A677C" w:rsidRDefault="00BF08D5" w:rsidP="007F0568">
      <w:pPr>
        <w:adjustRightInd/>
        <w:rPr>
          <w:rFonts w:hAnsi="Times New Roman" w:cs="Times New Roman"/>
        </w:rPr>
      </w:pPr>
    </w:p>
    <w:sectPr w:rsidR="00BF08D5" w:rsidRPr="000A677C" w:rsidSect="00B5744E">
      <w:type w:val="continuous"/>
      <w:pgSz w:w="11906" w:h="16838" w:code="9"/>
      <w:pgMar w:top="1021" w:right="1247" w:bottom="1021" w:left="1418" w:header="720" w:footer="720" w:gutter="0"/>
      <w:pgNumType w:start="1"/>
      <w:cols w:space="720"/>
      <w:noEndnote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4E" w:rsidRDefault="00B574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744E" w:rsidRDefault="00B574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4E" w:rsidRDefault="00B5744E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5744E" w:rsidRDefault="00B574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1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8D5"/>
    <w:rsid w:val="00006BB7"/>
    <w:rsid w:val="000273A8"/>
    <w:rsid w:val="00047CE8"/>
    <w:rsid w:val="000A677C"/>
    <w:rsid w:val="000A6B80"/>
    <w:rsid w:val="000F5862"/>
    <w:rsid w:val="0010507C"/>
    <w:rsid w:val="0012506F"/>
    <w:rsid w:val="00144C2B"/>
    <w:rsid w:val="001834B3"/>
    <w:rsid w:val="001A5E8D"/>
    <w:rsid w:val="001F4EFD"/>
    <w:rsid w:val="003021E6"/>
    <w:rsid w:val="0031623C"/>
    <w:rsid w:val="00316A97"/>
    <w:rsid w:val="00322849"/>
    <w:rsid w:val="003443E6"/>
    <w:rsid w:val="003C0F7A"/>
    <w:rsid w:val="003C1680"/>
    <w:rsid w:val="003D1B65"/>
    <w:rsid w:val="00400C0E"/>
    <w:rsid w:val="00406B97"/>
    <w:rsid w:val="0042300A"/>
    <w:rsid w:val="00473A19"/>
    <w:rsid w:val="004C33FA"/>
    <w:rsid w:val="004D2EE1"/>
    <w:rsid w:val="004F03F8"/>
    <w:rsid w:val="00590070"/>
    <w:rsid w:val="005936F0"/>
    <w:rsid w:val="006305A6"/>
    <w:rsid w:val="00662F28"/>
    <w:rsid w:val="006B7D72"/>
    <w:rsid w:val="006C2437"/>
    <w:rsid w:val="00786998"/>
    <w:rsid w:val="007E6CC9"/>
    <w:rsid w:val="007F0568"/>
    <w:rsid w:val="007F3202"/>
    <w:rsid w:val="007F5A57"/>
    <w:rsid w:val="0085463B"/>
    <w:rsid w:val="008F7E5F"/>
    <w:rsid w:val="009338FE"/>
    <w:rsid w:val="00984F45"/>
    <w:rsid w:val="009D4EEB"/>
    <w:rsid w:val="009E38CC"/>
    <w:rsid w:val="009E594F"/>
    <w:rsid w:val="00A178B3"/>
    <w:rsid w:val="00A178D7"/>
    <w:rsid w:val="00A3283A"/>
    <w:rsid w:val="00A33107"/>
    <w:rsid w:val="00A4171A"/>
    <w:rsid w:val="00A41936"/>
    <w:rsid w:val="00AD0352"/>
    <w:rsid w:val="00AF576D"/>
    <w:rsid w:val="00B06974"/>
    <w:rsid w:val="00B5744E"/>
    <w:rsid w:val="00BA2500"/>
    <w:rsid w:val="00BB0B1B"/>
    <w:rsid w:val="00BB6182"/>
    <w:rsid w:val="00BD1D24"/>
    <w:rsid w:val="00BF08D5"/>
    <w:rsid w:val="00BF18CC"/>
    <w:rsid w:val="00BF1A85"/>
    <w:rsid w:val="00C21EC2"/>
    <w:rsid w:val="00C3601E"/>
    <w:rsid w:val="00C42143"/>
    <w:rsid w:val="00C65D25"/>
    <w:rsid w:val="00C743AA"/>
    <w:rsid w:val="00C9438B"/>
    <w:rsid w:val="00D05F78"/>
    <w:rsid w:val="00D41B6C"/>
    <w:rsid w:val="00D436F7"/>
    <w:rsid w:val="00D8014A"/>
    <w:rsid w:val="00DB66F1"/>
    <w:rsid w:val="00DE267A"/>
    <w:rsid w:val="00DE7709"/>
    <w:rsid w:val="00E4795A"/>
    <w:rsid w:val="00E5397A"/>
    <w:rsid w:val="00EA79E4"/>
    <w:rsid w:val="00EC1E70"/>
    <w:rsid w:val="00F26894"/>
    <w:rsid w:val="00F555C3"/>
    <w:rsid w:val="00F94B17"/>
    <w:rsid w:val="00FA4454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EAC48EC"/>
  <w14:defaultImageDpi w14:val="0"/>
  <w15:docId w15:val="{DB9FDDA7-0310-4E91-8DDC-DEFE3DE6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998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8699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1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1B65"/>
    <w:rPr>
      <w:rFonts w:ascii="ＭＳ ゴシック" w:eastAsia="ＭＳ ゴシック" w:hAnsi="ＭＳ ゴシック" w:cs="ＭＳ ゴシック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D1B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1B65"/>
    <w:rPr>
      <w:rFonts w:ascii="ＭＳ ゴシック" w:eastAsia="ＭＳ ゴシック" w:hAnsi="ＭＳ ゴシック" w:cs="ＭＳ ゴシック"/>
      <w:sz w:val="22"/>
      <w:szCs w:val="22"/>
    </w:rPr>
  </w:style>
  <w:style w:type="paragraph" w:customStyle="1" w:styleId="a9">
    <w:name w:val="一太郎"/>
    <w:rsid w:val="003C168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ＭＳ ゴシック" w:eastAsia="ＭＳ ゴシック" w:hAnsi="TmsRmn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4BC0-C38D-4904-9FB6-C731B786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平成２４年度熊本県看護師等養成所運営費補助金交付要領</vt:lpstr>
    </vt:vector>
  </TitlesOfParts>
  <Company>熊本県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平成２４年度熊本県看護師等養成所運営費補助金交付要領</dc:title>
  <dc:creator>Kanetake</dc:creator>
  <cp:lastModifiedBy>1900651</cp:lastModifiedBy>
  <cp:revision>18</cp:revision>
  <cp:lastPrinted>2021-10-01T02:06:00Z</cp:lastPrinted>
  <dcterms:created xsi:type="dcterms:W3CDTF">2018-08-02T06:30:00Z</dcterms:created>
  <dcterms:modified xsi:type="dcterms:W3CDTF">2022-07-26T02:26:00Z</dcterms:modified>
</cp:coreProperties>
</file>